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9E0C85" w:rsidRDefault="009E0C85" w:rsidP="0019794D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  <w:bookmarkStart w:id="0" w:name="_GoBack"/>
      <w:bookmarkEnd w:id="0"/>
    </w:p>
    <w:p w:rsidR="0019794D" w:rsidRPr="0019794D" w:rsidRDefault="0019794D" w:rsidP="0019794D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  <w:r w:rsidRPr="0019794D"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  <w:t>Year 9 Autumn 1 Food Preparation &amp; Nutrition</w:t>
      </w:r>
    </w:p>
    <w:p w:rsidR="00880A75" w:rsidRDefault="00880A75" w:rsidP="0019794D">
      <w:pPr>
        <w:jc w:val="center"/>
      </w:pPr>
    </w:p>
    <w:p w:rsidR="0019794D" w:rsidRDefault="0019794D" w:rsidP="0019794D">
      <w:pPr>
        <w:jc w:val="center"/>
      </w:pPr>
    </w:p>
    <w:p w:rsidR="0019794D" w:rsidRPr="00880A75" w:rsidRDefault="0019794D" w:rsidP="0019794D">
      <w:pPr>
        <w:jc w:val="center"/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19794D" w:rsidRPr="0019794D" w:rsidTr="0019794D">
        <w:trPr>
          <w:trHeight w:val="390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19794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Food Preparation and Nutrition </w:t>
            </w:r>
          </w:p>
        </w:tc>
      </w:tr>
      <w:tr w:rsidR="0019794D" w:rsidRPr="0019794D" w:rsidTr="0019794D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94D" w:rsidRPr="0019794D" w:rsidRDefault="0019794D" w:rsidP="0019794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19794D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1 - Food Hygiene and Safety: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Students will learn this knowledge through theory and practical cookery 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19794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 list 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three ways to reduce the risk of cross-contamination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FF66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identify 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three ways to prevent the risk of burns in a kitchen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FF6600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explain 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how,</w:t>
            </w:r>
            <w:r w:rsidRPr="0019794D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 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why and when you need to wash your hands when cooking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19794D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2 - Nutrition and Healthy Eating: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Students will learn this knowledge through theory and practical cookery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s</w:t>
            </w:r>
            <w:r w:rsidRPr="0019794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tate 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5 sections and the purpose of the </w:t>
            </w:r>
            <w:proofErr w:type="spellStart"/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Eatwell</w:t>
            </w:r>
            <w:proofErr w:type="spellEnd"/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Guide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>describe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what is meant by ‘Macronutrients’ and ‘Micronutrients’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GB"/>
              </w:rPr>
              <w:t>evaluate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your dietary intake when compared with the </w:t>
            </w:r>
            <w:proofErr w:type="spellStart"/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Eatwell</w:t>
            </w:r>
            <w:proofErr w:type="spellEnd"/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Guide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42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19794D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3 - Practical Cookery:</w:t>
            </w:r>
          </w:p>
        </w:tc>
      </w:tr>
      <w:tr w:rsidR="0019794D" w:rsidRPr="0019794D" w:rsidTr="0019794D">
        <w:trPr>
          <w:trHeight w:val="342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Students will learn this knowledge through theory and practical cookery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en-GB"/>
              </w:rPr>
              <w:t>demonstrate</w:t>
            </w:r>
            <w:r w:rsidRPr="0019794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 gelatinisation through making a Roux sauce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en-GB"/>
              </w:rPr>
            </w:pPr>
            <w:r w:rsidRPr="0019794D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  <w:lang w:eastAsia="en-GB"/>
              </w:rPr>
              <w:t>operate</w:t>
            </w:r>
            <w:r w:rsidRPr="0019794D">
              <w:rPr>
                <w:rFonts w:eastAsia="Times New Roman" w:cstheme="minorHAnsi"/>
                <w:color w:val="7030A0"/>
                <w:sz w:val="24"/>
                <w:szCs w:val="24"/>
                <w:lang w:eastAsia="en-GB"/>
              </w:rPr>
              <w:t xml:space="preserve"> </w:t>
            </w:r>
            <w:r w:rsidRPr="0019794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electrical and hand-held equipment safely and efficiently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1F497D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1F497D"/>
                <w:sz w:val="24"/>
                <w:szCs w:val="24"/>
                <w:lang w:eastAsia="en-GB"/>
              </w:rPr>
              <w:t xml:space="preserve">I can  </w:t>
            </w:r>
            <w:r w:rsidRPr="0019794D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>select</w:t>
            </w:r>
            <w:r w:rsidRPr="0019794D">
              <w:rPr>
                <w:rFonts w:eastAsia="Times New Roman" w:cstheme="minorHAnsi"/>
                <w:color w:val="1F497D"/>
                <w:sz w:val="24"/>
                <w:szCs w:val="24"/>
                <w:lang w:eastAsia="en-GB"/>
              </w:rPr>
              <w:t xml:space="preserve"> appropriate equipment and techniques for the production of high quality dishes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24"/>
                <w:szCs w:val="24"/>
                <w:lang w:eastAsia="en-GB"/>
              </w:rPr>
            </w:pPr>
          </w:p>
        </w:tc>
      </w:tr>
    </w:tbl>
    <w:p w:rsidR="00880A75" w:rsidRPr="00880A75" w:rsidRDefault="00880A75" w:rsidP="00880A75"/>
    <w:p w:rsidR="00880A75" w:rsidRDefault="00880A75" w:rsidP="00880A75"/>
    <w:p w:rsidR="0019794D" w:rsidRPr="00880A75" w:rsidRDefault="0019794D" w:rsidP="00880A75"/>
    <w:p w:rsidR="00880A75" w:rsidRPr="00880A75" w:rsidRDefault="00880A75" w:rsidP="00880A75"/>
    <w:p w:rsidR="00880A75" w:rsidRPr="00880A75" w:rsidRDefault="00880A75" w:rsidP="00880A75"/>
    <w:p w:rsidR="00880A75" w:rsidRDefault="00880A75" w:rsidP="00880A75"/>
    <w:p w:rsidR="000153E1" w:rsidRDefault="00880A75" w:rsidP="00880A75">
      <w:pPr>
        <w:tabs>
          <w:tab w:val="left" w:pos="4785"/>
        </w:tabs>
      </w:pPr>
      <w:r>
        <w:lastRenderedPageBreak/>
        <w:tab/>
      </w:r>
    </w:p>
    <w:p w:rsidR="0019794D" w:rsidRDefault="0019794D" w:rsidP="00880A75">
      <w:pPr>
        <w:tabs>
          <w:tab w:val="left" w:pos="4785"/>
        </w:tabs>
      </w:pPr>
    </w:p>
    <w:p w:rsidR="0019794D" w:rsidRPr="0019794D" w:rsidRDefault="0019794D" w:rsidP="0019794D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</w:pPr>
      <w:r w:rsidRPr="0019794D">
        <w:rPr>
          <w:rFonts w:eastAsia="Times New Roman" w:cstheme="minorHAnsi"/>
          <w:b/>
          <w:bCs/>
          <w:color w:val="002060"/>
          <w:sz w:val="48"/>
          <w:szCs w:val="48"/>
          <w:lang w:eastAsia="en-GB"/>
        </w:rPr>
        <w:t>Year 9 Autumn 2 Food Preparation &amp; Nutrition</w:t>
      </w:r>
    </w:p>
    <w:p w:rsidR="0019794D" w:rsidRDefault="0019794D" w:rsidP="00880A75">
      <w:pPr>
        <w:tabs>
          <w:tab w:val="left" w:pos="4785"/>
        </w:tabs>
      </w:pPr>
    </w:p>
    <w:p w:rsidR="0019794D" w:rsidRDefault="0019794D" w:rsidP="00880A75">
      <w:pPr>
        <w:tabs>
          <w:tab w:val="left" w:pos="4785"/>
        </w:tabs>
      </w:pPr>
    </w:p>
    <w:p w:rsidR="0019794D" w:rsidRDefault="0019794D" w:rsidP="00880A75">
      <w:pPr>
        <w:tabs>
          <w:tab w:val="left" w:pos="4785"/>
        </w:tabs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19794D" w:rsidRPr="0019794D" w:rsidTr="0019794D">
        <w:trPr>
          <w:trHeight w:val="390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19794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Food Preparation and Nutrition </w:t>
            </w:r>
          </w:p>
        </w:tc>
      </w:tr>
      <w:tr w:rsidR="0019794D" w:rsidRPr="0019794D" w:rsidTr="0019794D">
        <w:trPr>
          <w:trHeight w:val="36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94D" w:rsidRPr="0019794D" w:rsidRDefault="0019794D" w:rsidP="0019794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19794D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1 - Food Hygiene and Safety: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Students will learn this knowledge through theory and practical cookery 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I can</w:t>
            </w:r>
            <w:r w:rsidRPr="0019794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 list 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three ways to reduce the risk of cross-contamination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FF66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identify 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three ways to prevent the risk of burns in a kitchen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FF6600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explain 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how,</w:t>
            </w:r>
            <w:r w:rsidRPr="0019794D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 xml:space="preserve"> 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why and when you need to wash your hands when cooking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42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19794D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2 - Nutrition and Healthy Eating:</w:t>
            </w:r>
          </w:p>
        </w:tc>
      </w:tr>
      <w:tr w:rsidR="0019794D" w:rsidRPr="0019794D" w:rsidTr="0019794D">
        <w:trPr>
          <w:trHeight w:val="342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Students will learn this knowledge through theory and practical cookery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s</w:t>
            </w:r>
            <w:r w:rsidRPr="0019794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 xml:space="preserve">tate 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5 sections and the purpose of the </w:t>
            </w:r>
            <w:proofErr w:type="spellStart"/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Eatwell</w:t>
            </w:r>
            <w:proofErr w:type="spellEnd"/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Guide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FF6600"/>
                <w:sz w:val="24"/>
                <w:szCs w:val="24"/>
                <w:lang w:eastAsia="en-GB"/>
              </w:rPr>
              <w:t>describe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what is meant by ‘Macronutrients’ and ‘Micronutrients’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n-GB"/>
              </w:rPr>
              <w:t>evaluate</w:t>
            </w: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your dietary intake when compared with the </w:t>
            </w:r>
            <w:proofErr w:type="spellStart"/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Eatwell</w:t>
            </w:r>
            <w:proofErr w:type="spellEnd"/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Guide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9794D" w:rsidRPr="0019794D" w:rsidTr="0019794D">
        <w:trPr>
          <w:trHeight w:val="342"/>
        </w:trPr>
        <w:tc>
          <w:tcPr>
            <w:tcW w:w="10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19794D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KPI 3 - Practical Cookery:</w:t>
            </w:r>
          </w:p>
        </w:tc>
      </w:tr>
      <w:tr w:rsidR="0019794D" w:rsidRPr="0019794D" w:rsidTr="0019794D">
        <w:trPr>
          <w:trHeight w:val="342"/>
        </w:trPr>
        <w:tc>
          <w:tcPr>
            <w:tcW w:w="10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Students will learn this knowledge through theory and practical cookery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en-GB"/>
              </w:rPr>
              <w:t>demonstrate</w:t>
            </w:r>
            <w:r w:rsidRPr="0019794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 gelatinisation through making a Roux sauce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en-GB"/>
              </w:rPr>
            </w:pPr>
            <w:r w:rsidRPr="0019794D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I can </w:t>
            </w:r>
            <w:r w:rsidRPr="0019794D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  <w:lang w:eastAsia="en-GB"/>
              </w:rPr>
              <w:t>operate</w:t>
            </w:r>
            <w:r w:rsidRPr="0019794D">
              <w:rPr>
                <w:rFonts w:eastAsia="Times New Roman" w:cstheme="minorHAnsi"/>
                <w:color w:val="7030A0"/>
                <w:sz w:val="24"/>
                <w:szCs w:val="24"/>
                <w:lang w:eastAsia="en-GB"/>
              </w:rPr>
              <w:t xml:space="preserve"> </w:t>
            </w:r>
            <w:r w:rsidRPr="0019794D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electrical and hand-held equipment safely and efficiently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794D" w:rsidRPr="0019794D" w:rsidTr="0019794D">
        <w:trPr>
          <w:trHeight w:val="315"/>
        </w:trPr>
        <w:tc>
          <w:tcPr>
            <w:tcW w:w="10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rPr>
                <w:rFonts w:eastAsia="Times New Roman" w:cstheme="minorHAnsi"/>
                <w:color w:val="1F497D"/>
                <w:sz w:val="24"/>
                <w:szCs w:val="24"/>
                <w:lang w:eastAsia="en-GB"/>
              </w:rPr>
            </w:pPr>
            <w:r w:rsidRPr="0019794D">
              <w:rPr>
                <w:rFonts w:eastAsia="Times New Roman" w:cstheme="minorHAnsi"/>
                <w:color w:val="1F497D"/>
                <w:sz w:val="24"/>
                <w:szCs w:val="24"/>
                <w:lang w:eastAsia="en-GB"/>
              </w:rPr>
              <w:t xml:space="preserve">I can  </w:t>
            </w:r>
            <w:r w:rsidRPr="0019794D"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en-GB"/>
              </w:rPr>
              <w:t>select</w:t>
            </w:r>
            <w:r w:rsidRPr="0019794D">
              <w:rPr>
                <w:rFonts w:eastAsia="Times New Roman" w:cstheme="minorHAnsi"/>
                <w:color w:val="1F497D"/>
                <w:sz w:val="24"/>
                <w:szCs w:val="24"/>
                <w:lang w:eastAsia="en-GB"/>
              </w:rPr>
              <w:t xml:space="preserve"> appropriate equipment and techniques for the production of high quality dishes</w:t>
            </w:r>
          </w:p>
        </w:tc>
      </w:tr>
      <w:tr w:rsidR="0019794D" w:rsidRPr="0019794D" w:rsidTr="0019794D">
        <w:trPr>
          <w:trHeight w:val="330"/>
        </w:trPr>
        <w:tc>
          <w:tcPr>
            <w:tcW w:w="10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94D" w:rsidRPr="0019794D" w:rsidRDefault="0019794D" w:rsidP="0019794D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en-GB"/>
              </w:rPr>
            </w:pPr>
            <w:r w:rsidRPr="0019794D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</w:tbl>
    <w:p w:rsidR="0019794D" w:rsidRDefault="0019794D" w:rsidP="00880A75">
      <w:pPr>
        <w:tabs>
          <w:tab w:val="left" w:pos="4785"/>
        </w:tabs>
      </w:pPr>
    </w:p>
    <w:p w:rsidR="0019794D" w:rsidRDefault="0019794D" w:rsidP="00880A75">
      <w:pPr>
        <w:tabs>
          <w:tab w:val="left" w:pos="4785"/>
        </w:tabs>
      </w:pPr>
    </w:p>
    <w:p w:rsidR="0019794D" w:rsidRDefault="0019794D" w:rsidP="00880A75">
      <w:pPr>
        <w:tabs>
          <w:tab w:val="left" w:pos="4785"/>
        </w:tabs>
      </w:pPr>
    </w:p>
    <w:p w:rsidR="0019794D" w:rsidRPr="00880A75" w:rsidRDefault="0019794D" w:rsidP="00880A75">
      <w:pPr>
        <w:tabs>
          <w:tab w:val="left" w:pos="4785"/>
        </w:tabs>
      </w:pPr>
    </w:p>
    <w:sectPr w:rsidR="0019794D" w:rsidRPr="00880A75" w:rsidSect="0019794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75" w:rsidRDefault="00576675" w:rsidP="00ED0F3E">
      <w:pPr>
        <w:spacing w:after="0" w:line="240" w:lineRule="auto"/>
      </w:pPr>
      <w:r>
        <w:separator/>
      </w:r>
    </w:p>
  </w:endnote>
  <w:endnote w:type="continuationSeparator" w:id="0">
    <w:p w:rsidR="00576675" w:rsidRDefault="00576675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75" w:rsidRDefault="00576675" w:rsidP="00ED0F3E">
      <w:pPr>
        <w:spacing w:after="0" w:line="240" w:lineRule="auto"/>
      </w:pPr>
      <w:r>
        <w:separator/>
      </w:r>
    </w:p>
  </w:footnote>
  <w:footnote w:type="continuationSeparator" w:id="0">
    <w:p w:rsidR="00576675" w:rsidRDefault="00576675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75" w:rsidRDefault="00576675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A5C73F" wp14:editId="67D9B066">
          <wp:simplePos x="0" y="0"/>
          <wp:positionH relativeFrom="margin">
            <wp:posOffset>4874260</wp:posOffset>
          </wp:positionH>
          <wp:positionV relativeFrom="paragraph">
            <wp:posOffset>-316230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675" w:rsidRDefault="00576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19794D"/>
    <w:rsid w:val="0043527A"/>
    <w:rsid w:val="00576675"/>
    <w:rsid w:val="005E427F"/>
    <w:rsid w:val="007F7055"/>
    <w:rsid w:val="00880A75"/>
    <w:rsid w:val="009E0C85"/>
    <w:rsid w:val="00C820DA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FCD869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AD0EE91E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2016-11-11T08:50:00Z</dcterms:created>
  <dcterms:modified xsi:type="dcterms:W3CDTF">2016-11-11T08:50:00Z</dcterms:modified>
</cp:coreProperties>
</file>