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932" w:rsidRPr="00082318" w:rsidRDefault="006830EE" w:rsidP="004A7932">
      <w:bookmarkStart w:id="0" w:name="_GoBack"/>
      <w:bookmarkEnd w:id="0"/>
      <w:r w:rsidRPr="00082318">
        <w:t>February 2018</w:t>
      </w:r>
    </w:p>
    <w:p w:rsidR="00125CBA" w:rsidRPr="00082318" w:rsidRDefault="00125CBA" w:rsidP="004A7932"/>
    <w:p w:rsidR="004A7932" w:rsidRPr="00082318" w:rsidRDefault="004A7932" w:rsidP="004A7932">
      <w:pPr>
        <w:pStyle w:val="NoSpacing"/>
      </w:pPr>
      <w:r w:rsidRPr="00082318">
        <w:t>Dear Parents/Carers</w:t>
      </w:r>
    </w:p>
    <w:p w:rsidR="004A7932" w:rsidRPr="00082318" w:rsidRDefault="004A7932" w:rsidP="004A7932">
      <w:pPr>
        <w:pStyle w:val="NoSpacing"/>
      </w:pPr>
    </w:p>
    <w:p w:rsidR="00027B1D" w:rsidRPr="00082318" w:rsidRDefault="003A3543" w:rsidP="004A7932">
      <w:r w:rsidRPr="00082318">
        <w:t xml:space="preserve">As we come to the end of another successful half-term </w:t>
      </w:r>
      <w:r w:rsidR="004A7932" w:rsidRPr="00082318">
        <w:t xml:space="preserve">I </w:t>
      </w:r>
      <w:r w:rsidRPr="00082318">
        <w:t>thought it would be an appropriate time to highlight some of the amazing achievements of The Bourne Academy community</w:t>
      </w:r>
      <w:r w:rsidR="000C5572" w:rsidRPr="00082318">
        <w:t xml:space="preserve"> and also </w:t>
      </w:r>
      <w:r w:rsidR="00027B1D" w:rsidRPr="00082318">
        <w:t xml:space="preserve">some </w:t>
      </w:r>
      <w:r w:rsidR="000C5572" w:rsidRPr="00082318">
        <w:t>areas of development for the Academy</w:t>
      </w:r>
      <w:r w:rsidRPr="00082318">
        <w:t xml:space="preserve">.  </w:t>
      </w:r>
    </w:p>
    <w:p w:rsidR="00D22C20" w:rsidRPr="00082318" w:rsidRDefault="00027B1D" w:rsidP="004A7932">
      <w:pPr>
        <w:rPr>
          <w:rFonts w:cstheme="minorHAnsi"/>
        </w:rPr>
      </w:pPr>
      <w:r w:rsidRPr="00082318">
        <w:t>We are p</w:t>
      </w:r>
      <w:r w:rsidR="003A3543" w:rsidRPr="00082318">
        <w:t>artic</w:t>
      </w:r>
      <w:r w:rsidRPr="00082318">
        <w:t>ularly proud to be one of only three schools nationally to have been c</w:t>
      </w:r>
      <w:r w:rsidR="003A3543" w:rsidRPr="00082318">
        <w:t xml:space="preserve">redited with </w:t>
      </w:r>
      <w:r w:rsidRPr="00082318">
        <w:t>achieving</w:t>
      </w:r>
      <w:r w:rsidR="003A3543" w:rsidRPr="00082318">
        <w:t xml:space="preserve"> all of the </w:t>
      </w:r>
      <w:r w:rsidRPr="00082318">
        <w:t>eight</w:t>
      </w:r>
      <w:r w:rsidR="003A3543" w:rsidRPr="00082318">
        <w:t xml:space="preserve"> </w:t>
      </w:r>
      <w:r w:rsidRPr="00082318">
        <w:rPr>
          <w:rFonts w:cstheme="minorHAnsi"/>
        </w:rPr>
        <w:t>Gatsby benchmarks that</w:t>
      </w:r>
      <w:r w:rsidR="003A3543" w:rsidRPr="00082318">
        <w:rPr>
          <w:rFonts w:cstheme="minorHAnsi"/>
        </w:rPr>
        <w:t xml:space="preserve"> define</w:t>
      </w:r>
      <w:r w:rsidRPr="00082318">
        <w:rPr>
          <w:rFonts w:cstheme="minorHAnsi"/>
        </w:rPr>
        <w:t xml:space="preserve"> UK</w:t>
      </w:r>
      <w:r w:rsidR="003A3543" w:rsidRPr="00082318">
        <w:rPr>
          <w:rFonts w:cstheme="minorHAnsi"/>
        </w:rPr>
        <w:t xml:space="preserve"> excellence in careers guidance.  </w:t>
      </w:r>
      <w:r w:rsidR="00D22C20" w:rsidRPr="00082318">
        <w:rPr>
          <w:rFonts w:cstheme="minorHAnsi"/>
        </w:rPr>
        <w:t>The benchmarks</w:t>
      </w:r>
      <w:r w:rsidRPr="00082318">
        <w:rPr>
          <w:rFonts w:cstheme="minorHAnsi"/>
        </w:rPr>
        <w:t xml:space="preserve"> we were assessed against were:</w:t>
      </w:r>
    </w:p>
    <w:p w:rsidR="00D22C20" w:rsidRPr="00082318" w:rsidRDefault="00D22C20" w:rsidP="00D22C20">
      <w:pPr>
        <w:rPr>
          <w:rFonts w:cstheme="minorHAnsi"/>
        </w:rPr>
      </w:pPr>
      <w:r w:rsidRPr="00082318">
        <w:rPr>
          <w:rFonts w:cstheme="minorHAnsi"/>
        </w:rPr>
        <w:t>1. A stable careers programme</w:t>
      </w:r>
      <w:r w:rsidRPr="00082318">
        <w:rPr>
          <w:rFonts w:cstheme="minorHAnsi"/>
        </w:rPr>
        <w:br/>
        <w:t>2. Learning from career and labour market information</w:t>
      </w:r>
      <w:r w:rsidRPr="00082318">
        <w:rPr>
          <w:rFonts w:cstheme="minorHAnsi"/>
        </w:rPr>
        <w:br/>
        <w:t>3. Addressing the needs of each pupil</w:t>
      </w:r>
      <w:r w:rsidRPr="00082318">
        <w:rPr>
          <w:rFonts w:cstheme="minorHAnsi"/>
        </w:rPr>
        <w:br/>
        <w:t>4. Linking curriculum learning to careers</w:t>
      </w:r>
      <w:r w:rsidRPr="00082318">
        <w:rPr>
          <w:rFonts w:cstheme="minorHAnsi"/>
        </w:rPr>
        <w:br/>
        <w:t>5. Encounters with employers and employees</w:t>
      </w:r>
      <w:r w:rsidRPr="00082318">
        <w:rPr>
          <w:rFonts w:cstheme="minorHAnsi"/>
        </w:rPr>
        <w:br/>
        <w:t>6. Experiences of workplaces</w:t>
      </w:r>
      <w:r w:rsidRPr="00082318">
        <w:rPr>
          <w:rFonts w:cstheme="minorHAnsi"/>
        </w:rPr>
        <w:br/>
        <w:t>7. Encounters with further and higher education</w:t>
      </w:r>
      <w:r w:rsidRPr="00082318">
        <w:rPr>
          <w:rFonts w:cstheme="minorHAnsi"/>
        </w:rPr>
        <w:br/>
        <w:t>8. Personal guidance</w:t>
      </w:r>
    </w:p>
    <w:p w:rsidR="00D22C20" w:rsidRPr="00082318" w:rsidRDefault="003A3543" w:rsidP="00D22C20">
      <w:r w:rsidRPr="00082318">
        <w:rPr>
          <w:rFonts w:cstheme="minorHAnsi"/>
        </w:rPr>
        <w:t>This</w:t>
      </w:r>
      <w:r w:rsidRPr="00082318">
        <w:t xml:space="preserve"> is a huge achievement </w:t>
      </w:r>
      <w:r w:rsidR="00D22C20" w:rsidRPr="00082318">
        <w:t xml:space="preserve">and I </w:t>
      </w:r>
      <w:r w:rsidRPr="00082318">
        <w:t>would like</w:t>
      </w:r>
      <w:r w:rsidR="00D22C20" w:rsidRPr="00082318">
        <w:t xml:space="preserve"> to congratulate Mrs Woodings and her team on this National recognition.  </w:t>
      </w:r>
    </w:p>
    <w:p w:rsidR="000C5572" w:rsidRPr="00082318" w:rsidRDefault="00D22C20" w:rsidP="004A7932">
      <w:r w:rsidRPr="00082318">
        <w:t xml:space="preserve">I </w:t>
      </w:r>
      <w:r w:rsidR="003A3543" w:rsidRPr="00082318">
        <w:t xml:space="preserve">am </w:t>
      </w:r>
      <w:r w:rsidRPr="00082318">
        <w:t xml:space="preserve">also </w:t>
      </w:r>
      <w:r w:rsidR="003A3543" w:rsidRPr="00082318">
        <w:t>delighted to</w:t>
      </w:r>
      <w:r w:rsidRPr="00082318">
        <w:t xml:space="preserve"> announce that The Bourne Academy and Canford School have been </w:t>
      </w:r>
      <w:r w:rsidR="00125CBA" w:rsidRPr="00082318">
        <w:t>shortlisted</w:t>
      </w:r>
      <w:r w:rsidRPr="00082318">
        <w:t xml:space="preserve"> for the TES Independent-state school partnership award. I will let you know how we do as the announcement is this week</w:t>
      </w:r>
      <w:r w:rsidR="00125CBA" w:rsidRPr="00082318">
        <w:t xml:space="preserve"> at a ceremony in London</w:t>
      </w:r>
      <w:r w:rsidRPr="00082318">
        <w:t xml:space="preserve">! </w:t>
      </w:r>
    </w:p>
    <w:p w:rsidR="00FD3546" w:rsidRPr="00082318" w:rsidRDefault="00125CBA" w:rsidP="004A7932">
      <w:r w:rsidRPr="00082318">
        <w:t>On another note, I would like to thank all</w:t>
      </w:r>
      <w:r w:rsidR="000C5572" w:rsidRPr="00082318">
        <w:t xml:space="preserve"> students, staff and parents/carers for your support with the implementation of our adapted </w:t>
      </w:r>
      <w:r w:rsidR="000C5572" w:rsidRPr="00E42466">
        <w:t>behaviour system.  Effectively, on a lesson by lesson basis, students have one simple choice, to either be in class working hard and progressing with their learning or risk being isolated from their peers for a period of one working day</w:t>
      </w:r>
      <w:r w:rsidR="00763811" w:rsidRPr="00E42466">
        <w:t xml:space="preserve"> (5 lessons),</w:t>
      </w:r>
      <w:r w:rsidR="000C5572" w:rsidRPr="00E42466">
        <w:t xml:space="preserve"> so that the learning of others is not disrupted. I know the system has been welcomed by staff and students alike.  However, it is also important that students take responsibility when they make a mistake.  If they receive a “green slip” they will automatically receive a Directors of Learning detention (DoL) for one hour the next day.  If they fail to attend this detention they will be placed in isolation for the period of </w:t>
      </w:r>
      <w:r w:rsidR="001378D1" w:rsidRPr="00E42466">
        <w:t xml:space="preserve">one </w:t>
      </w:r>
      <w:r w:rsidR="00763811" w:rsidRPr="00E42466">
        <w:t xml:space="preserve">working </w:t>
      </w:r>
      <w:r w:rsidR="001378D1" w:rsidRPr="00E42466">
        <w:t>day</w:t>
      </w:r>
      <w:r w:rsidR="00763811" w:rsidRPr="00E42466">
        <w:t xml:space="preserve"> (5 lessons)</w:t>
      </w:r>
      <w:r w:rsidR="000C5572" w:rsidRPr="00E42466">
        <w:t>.  Whils</w:t>
      </w:r>
      <w:r w:rsidRPr="00E42466">
        <w:t>t we will continue to email/</w:t>
      </w:r>
      <w:r w:rsidR="000C5572" w:rsidRPr="00E42466">
        <w:t>try to contact parents/carers in a timely manner, we do expect students to attend</w:t>
      </w:r>
      <w:r w:rsidR="001378D1" w:rsidRPr="00E42466">
        <w:t xml:space="preserve"> their detention</w:t>
      </w:r>
      <w:r w:rsidR="000C5572" w:rsidRPr="00E42466">
        <w:t xml:space="preserve"> regardless of</w:t>
      </w:r>
      <w:r w:rsidRPr="00E42466">
        <w:t xml:space="preserve"> contact being made or not.</w:t>
      </w:r>
      <w:r w:rsidR="00FD3546" w:rsidRPr="00082318">
        <w:t xml:space="preserve">  </w:t>
      </w:r>
    </w:p>
    <w:p w:rsidR="000C5572" w:rsidRPr="00082318" w:rsidRDefault="00FD3546" w:rsidP="004A7932">
      <w:r w:rsidRPr="00082318">
        <w:t xml:space="preserve">To carry on the theme of behaviour, I have to say </w:t>
      </w:r>
      <w:r w:rsidR="00125CBA" w:rsidRPr="00082318">
        <w:t>we were</w:t>
      </w:r>
      <w:r w:rsidRPr="00082318">
        <w:t xml:space="preserve"> so incredibly proud of our Year 11 boys football team who travelled to Twynham School for the County Cup semi-final.  This is the furthest the school has ever gone in the cup and it is a wonderful achievement.  Their behaviour, under difficult conditions and a</w:t>
      </w:r>
      <w:r w:rsidR="00125CBA" w:rsidRPr="00082318">
        <w:t>mongst a</w:t>
      </w:r>
      <w:r w:rsidRPr="00082318">
        <w:t xml:space="preserve"> partisan crowd</w:t>
      </w:r>
      <w:r w:rsidR="00125CBA" w:rsidRPr="00082318">
        <w:t>,</w:t>
      </w:r>
      <w:r w:rsidRPr="00082318">
        <w:t xml:space="preserve"> was impeccable (as were our supporters) and whilst we lost a close fought game we definitely showed what it means to have high standards </w:t>
      </w:r>
      <w:r w:rsidR="001378D1" w:rsidRPr="00082318">
        <w:t>of</w:t>
      </w:r>
      <w:r w:rsidRPr="00082318">
        <w:t xml:space="preserve"> sportsmanship.  I hope the lunch we provided for them was a small consolidation and demonstrated just how much we thought of them.  Well done boys!</w:t>
      </w:r>
    </w:p>
    <w:p w:rsidR="006E22C9" w:rsidRPr="00082318" w:rsidRDefault="00FD3546" w:rsidP="004A7932">
      <w:r w:rsidRPr="00082318">
        <w:lastRenderedPageBreak/>
        <w:t xml:space="preserve">As I am sure you are aware, parking and driving to and from The Academy is becoming quite difficult.  Therefore, it is pleasing to see so many students actively cycling to school.  We would definitely encourage more to do this, however, I would request that </w:t>
      </w:r>
      <w:r w:rsidR="006E22C9" w:rsidRPr="00082318">
        <w:t xml:space="preserve">parents insist that </w:t>
      </w:r>
      <w:r w:rsidR="00125CBA" w:rsidRPr="00082318">
        <w:t>student cyclists</w:t>
      </w:r>
      <w:r w:rsidR="006E22C9" w:rsidRPr="00082318">
        <w:t xml:space="preserve"> </w:t>
      </w:r>
      <w:r w:rsidRPr="00082318">
        <w:t>must le</w:t>
      </w:r>
      <w:r w:rsidR="00125CBA" w:rsidRPr="00082318">
        <w:t>ave Hadow R</w:t>
      </w:r>
      <w:r w:rsidRPr="00082318">
        <w:t>oad immediately</w:t>
      </w:r>
      <w:r w:rsidR="00125CBA" w:rsidRPr="00082318">
        <w:t xml:space="preserve"> at the end of the school day</w:t>
      </w:r>
      <w:r w:rsidRPr="00082318">
        <w:t xml:space="preserve">.  Too many students hang around after the end of the day and cause an </w:t>
      </w:r>
      <w:r w:rsidR="006E22C9" w:rsidRPr="00082318">
        <w:t xml:space="preserve">unnecessary obstruction to cars and pedestrians.  In the interest of safety, we will move students on and take action if they refuse to comply. </w:t>
      </w:r>
    </w:p>
    <w:p w:rsidR="004A7932" w:rsidRPr="00082318" w:rsidRDefault="005973BD" w:rsidP="004A7932">
      <w:r w:rsidRPr="00082318">
        <w:t xml:space="preserve">Finally, I would like to thank parents and carers for their support in ensuring that their child’s uniform is appropriate. </w:t>
      </w:r>
      <w:r w:rsidR="001378D1" w:rsidRPr="00082318">
        <w:t xml:space="preserve"> Visitors have commented on how smart our uniform is and that it makes a really good first impression.</w:t>
      </w:r>
      <w:r w:rsidRPr="00082318">
        <w:t xml:space="preserve"> </w:t>
      </w:r>
      <w:r w:rsidR="001378D1" w:rsidRPr="00082318">
        <w:t xml:space="preserve"> </w:t>
      </w:r>
      <w:r w:rsidRPr="00082318">
        <w:t xml:space="preserve">As a pre-warning, we will be holding uniform checks </w:t>
      </w:r>
      <w:r w:rsidR="001378D1" w:rsidRPr="00082318">
        <w:t>at</w:t>
      </w:r>
      <w:r w:rsidRPr="00082318">
        <w:t xml:space="preserve"> the beginning of next term.  As usual</w:t>
      </w:r>
      <w:r w:rsidR="001378D1" w:rsidRPr="00082318">
        <w:t>,</w:t>
      </w:r>
      <w:r w:rsidRPr="00082318">
        <w:t xml:space="preserve"> we will look for tight trousers, app</w:t>
      </w:r>
      <w:r w:rsidR="00125CBA" w:rsidRPr="00082318">
        <w:t xml:space="preserve">ropriate skirts and jewellery; </w:t>
      </w:r>
      <w:r w:rsidRPr="00082318">
        <w:t xml:space="preserve">we will be paying a particular focus to make-up and nails.  Please </w:t>
      </w:r>
      <w:r w:rsidR="001378D1" w:rsidRPr="00082318">
        <w:t xml:space="preserve">ensure make-up, hair and nails are of a natural colour.  The half term will give any students wearing inappropriate acrylic nails the opportunity to remove them.  </w:t>
      </w:r>
      <w:r w:rsidR="00AF49D5" w:rsidRPr="00082318">
        <w:t>As always, w</w:t>
      </w:r>
      <w:r w:rsidR="004A7932" w:rsidRPr="00082318">
        <w:t>e expect parents/carers to support us on all issues regarding uniform and behaviour.</w:t>
      </w:r>
    </w:p>
    <w:p w:rsidR="004A7932" w:rsidRPr="004A7932" w:rsidRDefault="00125CBA" w:rsidP="004A7932">
      <w:r w:rsidRPr="00082318">
        <w:t xml:space="preserve">Once again, thank you all for your support this term - have </w:t>
      </w:r>
      <w:r w:rsidR="00AF49D5" w:rsidRPr="00082318">
        <w:t xml:space="preserve">a lovely half-term </w:t>
      </w:r>
      <w:r w:rsidRPr="00082318">
        <w:t>break.  We</w:t>
      </w:r>
      <w:r w:rsidR="00AF49D5" w:rsidRPr="00082318">
        <w:t xml:space="preserve"> look forward to welcoming the students back on Monday 19 February.</w:t>
      </w:r>
    </w:p>
    <w:p w:rsidR="004A7932" w:rsidRDefault="004A7932" w:rsidP="004A7932"/>
    <w:p w:rsidR="004A7932" w:rsidRPr="004A7932" w:rsidRDefault="004A7932" w:rsidP="004A7932">
      <w:r w:rsidRPr="004A7932">
        <w:t>Yours sincerely,</w:t>
      </w:r>
    </w:p>
    <w:p w:rsidR="004A7932" w:rsidRPr="004A7932" w:rsidRDefault="004A7932" w:rsidP="004A7932"/>
    <w:p w:rsidR="004A7932" w:rsidRPr="004A7932" w:rsidRDefault="004A7932" w:rsidP="004A7932">
      <w:r w:rsidRPr="004A7932">
        <w:t>Mr M Avoth</w:t>
      </w:r>
    </w:p>
    <w:p w:rsidR="004A7932" w:rsidRPr="004A7932" w:rsidRDefault="004A7932" w:rsidP="004A7932">
      <w:r w:rsidRPr="004A7932">
        <w:t>Principal</w:t>
      </w:r>
    </w:p>
    <w:p w:rsidR="00825584" w:rsidRPr="004A7932" w:rsidRDefault="00825584" w:rsidP="004A7932"/>
    <w:sectPr w:rsidR="00825584" w:rsidRPr="004A7932" w:rsidSect="004A7932">
      <w:headerReference w:type="default" r:id="rId7"/>
      <w:footerReference w:type="default" r:id="rId8"/>
      <w:headerReference w:type="first" r:id="rId9"/>
      <w:footerReference w:type="first" r:id="rId10"/>
      <w:pgSz w:w="11906" w:h="16838"/>
      <w:pgMar w:top="107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88E" w:rsidRDefault="0024388E" w:rsidP="001A45EC">
      <w:pPr>
        <w:spacing w:after="0" w:line="240" w:lineRule="auto"/>
      </w:pPr>
      <w:r>
        <w:separator/>
      </w:r>
    </w:p>
  </w:endnote>
  <w:endnote w:type="continuationSeparator" w:id="0">
    <w:p w:rsidR="0024388E" w:rsidRDefault="0024388E" w:rsidP="001A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B1D" w:rsidRPr="001A45EC" w:rsidRDefault="00027B1D" w:rsidP="001A45EC">
    <w:pPr>
      <w:pStyle w:val="Footer"/>
      <w:jc w:val="center"/>
      <w:rPr>
        <w:b/>
        <w:sz w:val="18"/>
      </w:rPr>
    </w:pPr>
    <w:r w:rsidRPr="001A45EC">
      <w:rPr>
        <w:b/>
        <w:sz w:val="18"/>
      </w:rPr>
      <w:t>Principal: Mr Mark Avoth</w:t>
    </w:r>
  </w:p>
  <w:p w:rsidR="00027B1D" w:rsidRPr="001A45EC" w:rsidRDefault="00027B1D" w:rsidP="001A45EC">
    <w:pPr>
      <w:pStyle w:val="Footer"/>
      <w:jc w:val="center"/>
      <w:rPr>
        <w:b/>
        <w:sz w:val="18"/>
      </w:rPr>
    </w:pPr>
    <w:r w:rsidRPr="001A45EC">
      <w:rPr>
        <w:b/>
        <w:sz w:val="18"/>
      </w:rPr>
      <w:t>The Bourne Academy, Hadow Road, Bournemouth, BH10 5HS     Tel. 01202 528554</w:t>
    </w:r>
  </w:p>
  <w:p w:rsidR="00027B1D" w:rsidRPr="001A45EC" w:rsidRDefault="008601F6" w:rsidP="001A45EC">
    <w:pPr>
      <w:pStyle w:val="Footer"/>
      <w:jc w:val="center"/>
      <w:rPr>
        <w:color w:val="000000" w:themeColor="text1"/>
        <w:sz w:val="18"/>
      </w:rPr>
    </w:pPr>
    <w:hyperlink r:id="rId1" w:history="1">
      <w:r w:rsidR="00027B1D" w:rsidRPr="001A45EC">
        <w:rPr>
          <w:rStyle w:val="Hyperlink"/>
          <w:color w:val="000000" w:themeColor="text1"/>
          <w:sz w:val="18"/>
        </w:rPr>
        <w:t>www.thebourneacademy.com</w:t>
      </w:r>
    </w:hyperlink>
    <w:r w:rsidR="00027B1D" w:rsidRPr="001A45EC">
      <w:rPr>
        <w:color w:val="000000" w:themeColor="text1"/>
        <w:sz w:val="18"/>
      </w:rPr>
      <w:t xml:space="preserve">     </w:t>
    </w:r>
    <w:hyperlink r:id="rId2" w:history="1">
      <w:r w:rsidR="00027B1D" w:rsidRPr="001A45EC">
        <w:rPr>
          <w:rStyle w:val="Hyperlink"/>
          <w:color w:val="000000" w:themeColor="text1"/>
          <w:sz w:val="18"/>
        </w:rPr>
        <w:t>admin@thebourneacademy.com</w:t>
      </w:r>
    </w:hyperlink>
  </w:p>
  <w:p w:rsidR="00027B1D" w:rsidRPr="001A45EC" w:rsidRDefault="00027B1D" w:rsidP="001A45EC">
    <w:pPr>
      <w:pStyle w:val="Footer"/>
      <w:jc w:val="center"/>
      <w:rPr>
        <w:sz w:val="16"/>
      </w:rPr>
    </w:pPr>
    <w:r w:rsidRPr="001A45EC">
      <w:rPr>
        <w:sz w:val="16"/>
      </w:rPr>
      <w:t>The Bourne Academy is a charitable company registered in England under Company no. 07148158</w:t>
    </w:r>
  </w:p>
  <w:p w:rsidR="00027B1D" w:rsidRPr="001A45EC" w:rsidRDefault="00027B1D" w:rsidP="001A45EC">
    <w:pPr>
      <w:pStyle w:val="Footer"/>
      <w:jc w:val="center"/>
      <w:rPr>
        <w:sz w:val="16"/>
      </w:rPr>
    </w:pPr>
    <w:r w:rsidRPr="001A45EC">
      <w:rPr>
        <w:sz w:val="16"/>
      </w:rPr>
      <w:t>Registered office: Hadow Road, Bournemouth, Dorset, BH10 5HS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B1D" w:rsidRPr="001A45EC" w:rsidRDefault="00027B1D" w:rsidP="001A45EC">
    <w:pPr>
      <w:pStyle w:val="Footer"/>
      <w:jc w:val="center"/>
      <w:rPr>
        <w:b/>
        <w:sz w:val="18"/>
      </w:rPr>
    </w:pPr>
    <w:r w:rsidRPr="001A45EC">
      <w:rPr>
        <w:b/>
        <w:sz w:val="18"/>
      </w:rPr>
      <w:t>Principal: Mr Mark Avoth</w:t>
    </w:r>
  </w:p>
  <w:p w:rsidR="00027B1D" w:rsidRDefault="00027B1D" w:rsidP="001A45EC">
    <w:pPr>
      <w:pStyle w:val="Footer"/>
      <w:jc w:val="center"/>
      <w:rPr>
        <w:b/>
        <w:sz w:val="18"/>
      </w:rPr>
    </w:pPr>
    <w:r w:rsidRPr="001A45EC">
      <w:rPr>
        <w:b/>
        <w:sz w:val="18"/>
      </w:rPr>
      <w:t>The Bourne Academy, Hadow Road, Bournemouth,</w:t>
    </w:r>
    <w:r>
      <w:rPr>
        <w:b/>
        <w:sz w:val="18"/>
      </w:rPr>
      <w:t xml:space="preserve"> BH10 5HS   |  Tel. 01202 528554  |</w:t>
    </w:r>
    <w:r w:rsidRPr="00FB3F84">
      <w:rPr>
        <w:b/>
        <w:sz w:val="18"/>
      </w:rPr>
      <w:t xml:space="preserve">  </w:t>
    </w:r>
    <w:hyperlink r:id="rId1" w:history="1">
      <w:r w:rsidRPr="00FB3F84">
        <w:rPr>
          <w:rStyle w:val="Hyperlink"/>
          <w:b/>
          <w:color w:val="auto"/>
          <w:sz w:val="18"/>
        </w:rPr>
        <w:t>admin@thebourneacademy.com</w:t>
      </w:r>
    </w:hyperlink>
  </w:p>
  <w:p w:rsidR="00027B1D" w:rsidRPr="00FB3F84" w:rsidRDefault="00027B1D" w:rsidP="001A45EC">
    <w:pPr>
      <w:pStyle w:val="Footer"/>
      <w:jc w:val="center"/>
      <w:rPr>
        <w:b/>
        <w:sz w:val="8"/>
      </w:rPr>
    </w:pPr>
  </w:p>
  <w:p w:rsidR="00027B1D" w:rsidRPr="00FB3F84" w:rsidRDefault="00027B1D" w:rsidP="001A45EC">
    <w:pPr>
      <w:pStyle w:val="Footer"/>
      <w:jc w:val="center"/>
      <w:rPr>
        <w:b/>
        <w:color w:val="000000" w:themeColor="text1"/>
        <w:sz w:val="18"/>
      </w:rPr>
    </w:pPr>
    <w:r w:rsidRPr="00FB3F84">
      <w:rPr>
        <w:b/>
        <w:noProof/>
        <w:sz w:val="16"/>
        <w:lang w:eastAsia="en-GB"/>
      </w:rPr>
      <w:drawing>
        <wp:anchor distT="0" distB="0" distL="114300" distR="114300" simplePos="0" relativeHeight="251661312" behindDoc="0" locked="0" layoutInCell="1" allowOverlap="1" wp14:anchorId="354A7802" wp14:editId="04EAABEA">
          <wp:simplePos x="0" y="0"/>
          <wp:positionH relativeFrom="column">
            <wp:posOffset>3158490</wp:posOffset>
          </wp:positionH>
          <wp:positionV relativeFrom="paragraph">
            <wp:posOffset>9525</wp:posOffset>
          </wp:positionV>
          <wp:extent cx="175895" cy="143510"/>
          <wp:effectExtent l="0" t="0" r="0" b="8890"/>
          <wp:wrapSquare wrapText="bothSides"/>
          <wp:docPr id="1" name="Picture 1" descr="S:\Admin FG\Marketing &amp; Communications\Logos\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FG\Marketing &amp; Communications\Logos\Twitter_logo_bl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895"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F84">
      <w:rPr>
        <w:b/>
        <w:noProof/>
        <w:sz w:val="16"/>
        <w:lang w:eastAsia="en-GB"/>
      </w:rPr>
      <w:t xml:space="preserve"> </w:t>
    </w:r>
    <w:hyperlink r:id="rId3" w:history="1">
      <w:r w:rsidRPr="00FB3F84">
        <w:rPr>
          <w:rStyle w:val="Hyperlink"/>
          <w:b/>
          <w:color w:val="000000" w:themeColor="text1"/>
          <w:sz w:val="18"/>
        </w:rPr>
        <w:t>www.thebourneacademy.com</w:t>
      </w:r>
    </w:hyperlink>
    <w:r w:rsidRPr="00FB3F84">
      <w:rPr>
        <w:rStyle w:val="Hyperlink"/>
        <w:b/>
        <w:color w:val="000000" w:themeColor="text1"/>
        <w:sz w:val="18"/>
      </w:rPr>
      <w:t xml:space="preserve"> </w:t>
    </w:r>
    <w:r w:rsidRPr="00FB3F84">
      <w:rPr>
        <w:b/>
        <w:color w:val="000000" w:themeColor="text1"/>
        <w:sz w:val="18"/>
      </w:rPr>
      <w:t xml:space="preserve">   |              @BourneAcademy</w:t>
    </w:r>
  </w:p>
  <w:p w:rsidR="00027B1D" w:rsidRPr="00FB3F84" w:rsidRDefault="00027B1D" w:rsidP="001A45EC">
    <w:pPr>
      <w:pStyle w:val="Footer"/>
      <w:jc w:val="center"/>
      <w:rPr>
        <w:color w:val="000000" w:themeColor="text1"/>
        <w:sz w:val="8"/>
      </w:rPr>
    </w:pPr>
  </w:p>
  <w:p w:rsidR="00027B1D" w:rsidRPr="001A45EC" w:rsidRDefault="00027B1D" w:rsidP="001A45EC">
    <w:pPr>
      <w:pStyle w:val="Footer"/>
      <w:jc w:val="center"/>
      <w:rPr>
        <w:sz w:val="16"/>
      </w:rPr>
    </w:pPr>
    <w:r w:rsidRPr="001A45EC">
      <w:rPr>
        <w:sz w:val="16"/>
      </w:rPr>
      <w:t>The Bourne Academy is a charitable company registered in England under Company no. 07148158</w:t>
    </w:r>
  </w:p>
  <w:p w:rsidR="00027B1D" w:rsidRPr="001A45EC" w:rsidRDefault="00027B1D" w:rsidP="001A45EC">
    <w:pPr>
      <w:pStyle w:val="Footer"/>
      <w:jc w:val="center"/>
      <w:rPr>
        <w:sz w:val="16"/>
      </w:rPr>
    </w:pPr>
    <w:r w:rsidRPr="001A45EC">
      <w:rPr>
        <w:sz w:val="16"/>
      </w:rPr>
      <w:t>Registered office: Hadow Road, Bournemouth, Dorset, BH10 5HS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88E" w:rsidRDefault="0024388E" w:rsidP="001A45EC">
      <w:pPr>
        <w:spacing w:after="0" w:line="240" w:lineRule="auto"/>
      </w:pPr>
      <w:r>
        <w:separator/>
      </w:r>
    </w:p>
  </w:footnote>
  <w:footnote w:type="continuationSeparator" w:id="0">
    <w:p w:rsidR="0024388E" w:rsidRDefault="0024388E" w:rsidP="001A4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B1D" w:rsidRDefault="00027B1D" w:rsidP="001A45EC">
    <w:pPr>
      <w:pStyle w:val="Header"/>
    </w:pPr>
  </w:p>
  <w:p w:rsidR="00027B1D" w:rsidRDefault="00027B1D" w:rsidP="001A45EC">
    <w:pPr>
      <w:pStyle w:val="Header"/>
    </w:pPr>
  </w:p>
  <w:p w:rsidR="00027B1D" w:rsidRDefault="00027B1D" w:rsidP="001A45EC">
    <w:pPr>
      <w:pStyle w:val="Header"/>
    </w:pPr>
  </w:p>
  <w:p w:rsidR="00027B1D" w:rsidRPr="001A45EC" w:rsidRDefault="00027B1D" w:rsidP="001A45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B1D" w:rsidRDefault="00027B1D">
    <w:pPr>
      <w:pStyle w:val="Header"/>
    </w:pPr>
    <w:r w:rsidRPr="001A45EC">
      <w:rPr>
        <w:b/>
        <w:noProof/>
        <w:lang w:eastAsia="en-GB"/>
      </w:rPr>
      <w:drawing>
        <wp:anchor distT="0" distB="0" distL="114300" distR="114300" simplePos="0" relativeHeight="251660288" behindDoc="0" locked="0" layoutInCell="1" allowOverlap="1" wp14:anchorId="2E6589A8" wp14:editId="085EBB77">
          <wp:simplePos x="0" y="0"/>
          <wp:positionH relativeFrom="margin">
            <wp:align>center</wp:align>
          </wp:positionH>
          <wp:positionV relativeFrom="paragraph">
            <wp:posOffset>-449368</wp:posOffset>
          </wp:positionV>
          <wp:extent cx="2171700" cy="1120140"/>
          <wp:effectExtent l="0" t="0" r="0" b="0"/>
          <wp:wrapNone/>
          <wp:docPr id="5" name="Picture 5" descr="transparentblack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black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7B1D" w:rsidRDefault="00027B1D">
    <w:pPr>
      <w:pStyle w:val="Header"/>
    </w:pPr>
  </w:p>
  <w:p w:rsidR="00027B1D" w:rsidRDefault="00027B1D">
    <w:pPr>
      <w:pStyle w:val="Header"/>
    </w:pPr>
  </w:p>
  <w:p w:rsidR="00027B1D" w:rsidRDefault="00027B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84"/>
    <w:rsid w:val="00027B1D"/>
    <w:rsid w:val="00076D8D"/>
    <w:rsid w:val="00082318"/>
    <w:rsid w:val="000C4B93"/>
    <w:rsid w:val="000C5572"/>
    <w:rsid w:val="000D22E5"/>
    <w:rsid w:val="00125CBA"/>
    <w:rsid w:val="001378D1"/>
    <w:rsid w:val="001A45EC"/>
    <w:rsid w:val="00211049"/>
    <w:rsid w:val="0024388E"/>
    <w:rsid w:val="0024719C"/>
    <w:rsid w:val="00256475"/>
    <w:rsid w:val="003A3543"/>
    <w:rsid w:val="004A7932"/>
    <w:rsid w:val="004B3328"/>
    <w:rsid w:val="0059346F"/>
    <w:rsid w:val="005973BD"/>
    <w:rsid w:val="00603B43"/>
    <w:rsid w:val="0065582B"/>
    <w:rsid w:val="006830EE"/>
    <w:rsid w:val="006E22C9"/>
    <w:rsid w:val="00763811"/>
    <w:rsid w:val="00825584"/>
    <w:rsid w:val="008601F6"/>
    <w:rsid w:val="008D6933"/>
    <w:rsid w:val="00995322"/>
    <w:rsid w:val="00AF49D5"/>
    <w:rsid w:val="00B31EFB"/>
    <w:rsid w:val="00C805AD"/>
    <w:rsid w:val="00D22C20"/>
    <w:rsid w:val="00D806AE"/>
    <w:rsid w:val="00E42466"/>
    <w:rsid w:val="00FB3F84"/>
    <w:rsid w:val="00FD3546"/>
    <w:rsid w:val="00FD4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B18B262-22A9-420F-949C-DB8FD14F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5EC"/>
  </w:style>
  <w:style w:type="paragraph" w:styleId="Footer">
    <w:name w:val="footer"/>
    <w:basedOn w:val="Normal"/>
    <w:link w:val="FooterChar"/>
    <w:uiPriority w:val="99"/>
    <w:unhideWhenUsed/>
    <w:rsid w:val="001A4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5EC"/>
  </w:style>
  <w:style w:type="character" w:styleId="Hyperlink">
    <w:name w:val="Hyperlink"/>
    <w:basedOn w:val="DefaultParagraphFont"/>
    <w:uiPriority w:val="99"/>
    <w:unhideWhenUsed/>
    <w:rsid w:val="001A45EC"/>
    <w:rPr>
      <w:color w:val="0563C1" w:themeColor="hyperlink"/>
      <w:u w:val="single"/>
    </w:rPr>
  </w:style>
  <w:style w:type="paragraph" w:styleId="BalloonText">
    <w:name w:val="Balloon Text"/>
    <w:basedOn w:val="Normal"/>
    <w:link w:val="BalloonTextChar"/>
    <w:uiPriority w:val="99"/>
    <w:semiHidden/>
    <w:unhideWhenUsed/>
    <w:rsid w:val="00FB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84"/>
    <w:rPr>
      <w:rFonts w:ascii="Tahoma" w:hAnsi="Tahoma" w:cs="Tahoma"/>
      <w:sz w:val="16"/>
      <w:szCs w:val="16"/>
    </w:rPr>
  </w:style>
  <w:style w:type="paragraph" w:styleId="NoSpacing">
    <w:name w:val="No Spacing"/>
    <w:uiPriority w:val="1"/>
    <w:qFormat/>
    <w:rsid w:val="004A793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573505">
      <w:bodyDiv w:val="1"/>
      <w:marLeft w:val="0"/>
      <w:marRight w:val="0"/>
      <w:marTop w:val="0"/>
      <w:marBottom w:val="0"/>
      <w:divBdr>
        <w:top w:val="none" w:sz="0" w:space="0" w:color="auto"/>
        <w:left w:val="none" w:sz="0" w:space="0" w:color="auto"/>
        <w:bottom w:val="none" w:sz="0" w:space="0" w:color="auto"/>
        <w:right w:val="none" w:sz="0" w:space="0" w:color="auto"/>
      </w:divBdr>
    </w:div>
    <w:div w:id="203962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admin@thebourneacademy.com" TargetMode="External"/><Relationship Id="rId1" Type="http://schemas.openxmlformats.org/officeDocument/2006/relationships/hyperlink" Target="http://www.thebourneacademy.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hebourneacademy.com" TargetMode="External"/><Relationship Id="rId2" Type="http://schemas.openxmlformats.org/officeDocument/2006/relationships/image" Target="media/image2.png"/><Relationship Id="rId1" Type="http://schemas.openxmlformats.org/officeDocument/2006/relationships/hyperlink" Target="mailto:admin@thebourneacadem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BDDA1-D45A-4D47-893F-4C1CA221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192F8B19</Template>
  <TotalTime>1</TotalTime>
  <Pages>3</Pages>
  <Words>641</Words>
  <Characters>3654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TBA Letter Template</vt:lpstr>
    </vt:vector>
  </TitlesOfParts>
  <Company>The Bourne Academy</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TBA Letter Template</dc:title>
  <dc:creator>Della Dawson</dc:creator>
  <cp:lastModifiedBy>Caroline Gobell</cp:lastModifiedBy>
  <cp:revision>2</cp:revision>
  <dcterms:created xsi:type="dcterms:W3CDTF">2018-02-08T11:58:00Z</dcterms:created>
  <dcterms:modified xsi:type="dcterms:W3CDTF">2018-02-08T11:58:00Z</dcterms:modified>
</cp:coreProperties>
</file>