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7A" w:rsidRDefault="00A0557A" w:rsidP="00FC0725">
      <w:pPr>
        <w:rPr>
          <w:b/>
          <w:sz w:val="28"/>
          <w:szCs w:val="28"/>
        </w:rPr>
      </w:pPr>
      <w:r w:rsidRPr="00DD1719">
        <w:rPr>
          <w:noProof/>
          <w:lang w:eastAsia="en-GB"/>
        </w:rPr>
        <w:drawing>
          <wp:inline distT="0" distB="0" distL="0" distR="0">
            <wp:extent cx="3061970" cy="1339850"/>
            <wp:effectExtent l="0" t="0" r="0" b="0"/>
            <wp:docPr id="1" name="Picture 1" descr="transparentblack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black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7A" w:rsidRDefault="00A0557A" w:rsidP="00FC0725">
      <w:pPr>
        <w:rPr>
          <w:b/>
          <w:sz w:val="28"/>
          <w:szCs w:val="28"/>
        </w:rPr>
      </w:pPr>
      <w:bookmarkStart w:id="0" w:name="_GoBack"/>
      <w:bookmarkEnd w:id="0"/>
    </w:p>
    <w:p w:rsidR="00FC0725" w:rsidRDefault="00FC0725" w:rsidP="00FC0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Role:</w:t>
      </w:r>
      <w:r>
        <w:rPr>
          <w:b/>
          <w:sz w:val="28"/>
          <w:szCs w:val="28"/>
        </w:rPr>
        <w:tab/>
        <w:t>Clerk to the Governing Body</w:t>
      </w:r>
    </w:p>
    <w:p w:rsidR="00FC0725" w:rsidRDefault="00FC0725" w:rsidP="00FC0725">
      <w:pPr>
        <w:rPr>
          <w:b/>
        </w:rPr>
      </w:pPr>
      <w:r>
        <w:rPr>
          <w:b/>
        </w:rPr>
        <w:t>Casual (as and when required)</w:t>
      </w:r>
    </w:p>
    <w:p w:rsidR="00FC0725" w:rsidRDefault="00FC0725" w:rsidP="00FC0725">
      <w:pPr>
        <w:pStyle w:val="NoSpacing"/>
        <w:rPr>
          <w:sz w:val="28"/>
          <w:szCs w:val="28"/>
        </w:rPr>
      </w:pPr>
      <w:r>
        <w:t>The Clerk’s main role is to provide professional clerking services to the Governing Body and its main committees</w:t>
      </w:r>
      <w:r>
        <w:rPr>
          <w:sz w:val="28"/>
          <w:szCs w:val="28"/>
        </w:rPr>
        <w:t>.</w:t>
      </w:r>
    </w:p>
    <w:p w:rsidR="00FC0725" w:rsidRDefault="00FC0725" w:rsidP="00FC0725">
      <w:pPr>
        <w:pStyle w:val="NoSpacing"/>
        <w:rPr>
          <w:b/>
        </w:rPr>
      </w:pPr>
      <w:r>
        <w:rPr>
          <w:b/>
        </w:rPr>
        <w:t>You will:</w:t>
      </w:r>
    </w:p>
    <w:p w:rsidR="00FC0725" w:rsidRDefault="00FC0725" w:rsidP="00FC0725">
      <w:pPr>
        <w:pStyle w:val="NoSpacing"/>
        <w:numPr>
          <w:ilvl w:val="0"/>
          <w:numId w:val="1"/>
        </w:numPr>
      </w:pPr>
      <w:r>
        <w:t>Be able to take accurate minutes to produce professionally presented minutes for distribution</w:t>
      </w:r>
    </w:p>
    <w:p w:rsidR="00FC0725" w:rsidRDefault="00FC0725" w:rsidP="00FC0725">
      <w:pPr>
        <w:pStyle w:val="NoSpacing"/>
        <w:numPr>
          <w:ilvl w:val="0"/>
          <w:numId w:val="1"/>
        </w:numPr>
      </w:pPr>
      <w:r>
        <w:t>Collate and distribute agenda and associated paperwork in advance of meetings</w:t>
      </w:r>
    </w:p>
    <w:p w:rsidR="00FC0725" w:rsidRDefault="00FC0725" w:rsidP="00FC0725">
      <w:pPr>
        <w:pStyle w:val="NoSpacing"/>
        <w:numPr>
          <w:ilvl w:val="0"/>
          <w:numId w:val="1"/>
        </w:numPr>
      </w:pPr>
      <w:r>
        <w:t>Be available to take minutes at 15-20 meetings per year. Meetings normally take place early evenings and late afternoons</w:t>
      </w:r>
    </w:p>
    <w:p w:rsidR="00FC0725" w:rsidRDefault="00FC0725" w:rsidP="00FC0725">
      <w:pPr>
        <w:pStyle w:val="NoSpacing"/>
        <w:numPr>
          <w:ilvl w:val="0"/>
          <w:numId w:val="1"/>
        </w:numPr>
      </w:pPr>
      <w:r>
        <w:t>Provide procedural and legal advice and guidance</w:t>
      </w:r>
    </w:p>
    <w:p w:rsidR="00FC0725" w:rsidRDefault="00FC0725" w:rsidP="00FC0725">
      <w:pPr>
        <w:pStyle w:val="NoSpacing"/>
        <w:rPr>
          <w:b/>
        </w:rPr>
      </w:pPr>
    </w:p>
    <w:p w:rsidR="00FC0725" w:rsidRDefault="00FC0725" w:rsidP="00FC0725">
      <w:pPr>
        <w:pStyle w:val="NoSpacing"/>
      </w:pPr>
      <w:r>
        <w:rPr>
          <w:b/>
        </w:rPr>
        <w:t>Good listening, oral, literacy and computer skills are essential along with being reliable and a keen interest in education</w:t>
      </w:r>
      <w:r>
        <w:t>.</w:t>
      </w:r>
    </w:p>
    <w:p w:rsidR="00FC0725" w:rsidRDefault="00FC0725" w:rsidP="00FC0725">
      <w:r>
        <w:t xml:space="preserve">For an application </w:t>
      </w:r>
      <w:proofErr w:type="gramStart"/>
      <w:r>
        <w:t>pack</w:t>
      </w:r>
      <w:proofErr w:type="gramEnd"/>
      <w:r>
        <w:t xml:space="preserve"> please e-mail HR@thebourneacademy.com. Both these posts is subject to enhanced DBS checks.</w:t>
      </w:r>
    </w:p>
    <w:p w:rsidR="004C4166" w:rsidRDefault="004C4166"/>
    <w:sectPr w:rsidR="004C4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5C4"/>
    <w:multiLevelType w:val="hybridMultilevel"/>
    <w:tmpl w:val="14C4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25"/>
    <w:rsid w:val="004C4166"/>
    <w:rsid w:val="00A0557A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6165"/>
  <w15:chartTrackingRefBased/>
  <w15:docId w15:val="{84183489-FA84-459B-93C0-65FCF774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58AD4CF2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Finola Gilson</dc:creator>
  <cp:keywords/>
  <dc:description/>
  <cp:lastModifiedBy>Della Dawson</cp:lastModifiedBy>
  <cp:revision>2</cp:revision>
  <cp:lastPrinted>2017-03-28T10:53:00Z</cp:lastPrinted>
  <dcterms:created xsi:type="dcterms:W3CDTF">2017-03-28T10:53:00Z</dcterms:created>
  <dcterms:modified xsi:type="dcterms:W3CDTF">2017-03-28T11:20:00Z</dcterms:modified>
</cp:coreProperties>
</file>