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Bourne Academy</w:t>
      </w:r>
    </w:p>
    <w:p w14:paraId="467BF085" w14:textId="68817ABE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CD5425">
        <w:rPr>
          <w:rFonts w:cstheme="minorHAnsi"/>
          <w:b/>
        </w:rPr>
        <w:t>14 September</w:t>
      </w:r>
      <w:r w:rsidR="00475BD0">
        <w:rPr>
          <w:rFonts w:cstheme="minorHAnsi"/>
          <w:b/>
        </w:rPr>
        <w:t xml:space="preserve"> 2022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>
        <w:rPr>
          <w:rFonts w:cstheme="minorHAnsi"/>
          <w:b/>
        </w:rPr>
        <w:t>6.</w:t>
      </w:r>
      <w:r w:rsidR="00BF2CD5">
        <w:rPr>
          <w:rFonts w:cstheme="minorHAnsi"/>
          <w:b/>
        </w:rPr>
        <w:t>40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0124D01A" w:rsidR="00FE3941" w:rsidRPr="00AF1D3C" w:rsidRDefault="004209C9" w:rsidP="00FE3941">
      <w:pPr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 xml:space="preserve">Present: </w:t>
      </w:r>
      <w:r w:rsidR="00CD5425">
        <w:rPr>
          <w:rFonts w:cstheme="minorHAnsi"/>
          <w:bCs/>
        </w:rPr>
        <w:t xml:space="preserve">Hayley Betteridge, </w:t>
      </w:r>
      <w:proofErr w:type="spellStart"/>
      <w:r w:rsidR="00CD5425">
        <w:rPr>
          <w:rFonts w:cstheme="minorHAnsi"/>
          <w:bCs/>
        </w:rPr>
        <w:t>Jaqui</w:t>
      </w:r>
      <w:proofErr w:type="spellEnd"/>
      <w:r w:rsidR="00CD5425">
        <w:rPr>
          <w:rFonts w:cstheme="minorHAnsi"/>
          <w:bCs/>
        </w:rPr>
        <w:t xml:space="preserve"> Brown,</w:t>
      </w:r>
      <w:r w:rsidR="00DF6ACB">
        <w:rPr>
          <w:rFonts w:cstheme="minorHAnsi"/>
          <w:b/>
        </w:rPr>
        <w:t xml:space="preserve"> </w:t>
      </w:r>
      <w:r w:rsidR="00E53AE5" w:rsidRPr="00AF1D3C">
        <w:rPr>
          <w:rFonts w:eastAsia="Times New Roman" w:cstheme="minorHAnsi"/>
          <w:color w:val="000000"/>
          <w:lang w:eastAsia="en-GB"/>
        </w:rPr>
        <w:t xml:space="preserve">Mark Avoth, </w:t>
      </w:r>
      <w:r w:rsidR="00FE3941" w:rsidRPr="00AF1D3C">
        <w:rPr>
          <w:rFonts w:eastAsia="Times New Roman" w:cstheme="minorHAnsi"/>
          <w:color w:val="000000"/>
          <w:lang w:eastAsia="en-GB"/>
        </w:rPr>
        <w:t xml:space="preserve">Caroline Gobell, Cristina Marques, Lisa Cheeseman, Katherine Spicer, </w:t>
      </w:r>
      <w:r w:rsidR="006F099F" w:rsidRPr="00AF1D3C">
        <w:rPr>
          <w:rFonts w:eastAsia="Times New Roman" w:cstheme="minorHAnsi"/>
          <w:color w:val="000000"/>
          <w:lang w:eastAsia="en-GB"/>
        </w:rPr>
        <w:t xml:space="preserve">Wendy </w:t>
      </w:r>
      <w:proofErr w:type="spellStart"/>
      <w:r w:rsidR="006F099F" w:rsidRPr="00AF1D3C">
        <w:rPr>
          <w:rFonts w:eastAsia="Times New Roman" w:cstheme="minorHAnsi"/>
          <w:color w:val="000000"/>
          <w:lang w:eastAsia="en-GB"/>
        </w:rPr>
        <w:t>Punal</w:t>
      </w:r>
      <w:proofErr w:type="spellEnd"/>
      <w:r w:rsidR="006F099F">
        <w:rPr>
          <w:rFonts w:eastAsia="Times New Roman" w:cstheme="minorHAnsi"/>
          <w:color w:val="000000"/>
          <w:lang w:eastAsia="en-GB"/>
        </w:rPr>
        <w:t xml:space="preserve">, </w:t>
      </w:r>
      <w:r w:rsidR="00DF6ACB">
        <w:rPr>
          <w:rFonts w:cstheme="minorHAnsi"/>
        </w:rPr>
        <w:t xml:space="preserve">Lisa </w:t>
      </w:r>
      <w:proofErr w:type="spellStart"/>
      <w:r w:rsidR="00DF6ACB">
        <w:rPr>
          <w:rFonts w:cstheme="minorHAnsi"/>
        </w:rPr>
        <w:t>Philogene</w:t>
      </w:r>
      <w:proofErr w:type="spellEnd"/>
      <w:r w:rsidR="00DF6ACB">
        <w:rPr>
          <w:rFonts w:cstheme="minorHAnsi"/>
        </w:rPr>
        <w:t xml:space="preserve">-Jones, </w:t>
      </w:r>
      <w:r w:rsidR="00A52D68">
        <w:rPr>
          <w:rFonts w:cstheme="minorHAnsi"/>
        </w:rPr>
        <w:t xml:space="preserve">Gina Smart, </w:t>
      </w:r>
      <w:r w:rsidR="00DF6ACB">
        <w:rPr>
          <w:rFonts w:cstheme="minorHAnsi"/>
        </w:rPr>
        <w:t>Abbe Bladon.</w:t>
      </w:r>
    </w:p>
    <w:p w14:paraId="44609C83" w14:textId="0BD910F8" w:rsidR="00FE3941" w:rsidRDefault="00A01A5F" w:rsidP="00FE3941">
      <w:pPr>
        <w:rPr>
          <w:rFonts w:eastAsia="Times New Roman" w:cstheme="minorHAnsi"/>
          <w:color w:val="000000"/>
          <w:lang w:eastAsia="en-GB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CD5425">
        <w:rPr>
          <w:rFonts w:eastAsia="Times New Roman" w:cstheme="minorHAnsi"/>
          <w:color w:val="000000"/>
          <w:lang w:eastAsia="en-GB"/>
        </w:rPr>
        <w:t>none</w:t>
      </w:r>
      <w:r w:rsidR="00DF6ACB">
        <w:rPr>
          <w:rFonts w:cstheme="minorHAnsi"/>
        </w:rPr>
        <w:t xml:space="preserve"> </w:t>
      </w:r>
    </w:p>
    <w:p w14:paraId="67425FE0" w14:textId="5278DE47" w:rsidR="00B72A3B" w:rsidRPr="006F099F" w:rsidRDefault="006B69D7" w:rsidP="00956E7E">
      <w:pPr>
        <w:spacing w:after="0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>to the first meeting of the new academic year, and to HB/JB from the pastoral team.</w:t>
      </w:r>
    </w:p>
    <w:p w14:paraId="3B11BF7F" w14:textId="77777777" w:rsidR="006B69D7" w:rsidRDefault="006B69D7" w:rsidP="00956E7E">
      <w:pPr>
        <w:spacing w:after="0"/>
        <w:rPr>
          <w:rFonts w:cstheme="minorHAnsi"/>
          <w:b/>
          <w:u w:val="single"/>
        </w:rPr>
      </w:pPr>
    </w:p>
    <w:p w14:paraId="49611C44" w14:textId="521E9FBA" w:rsidR="00C05D1C" w:rsidRPr="00AF1D3C" w:rsidRDefault="00C05D1C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Update on Previous Actions</w:t>
      </w:r>
      <w:r w:rsidR="006B69D7">
        <w:rPr>
          <w:rFonts w:cstheme="minorHAnsi"/>
          <w:b/>
          <w:u w:val="single"/>
        </w:rPr>
        <w:t xml:space="preserve"> (</w:t>
      </w:r>
      <w:r w:rsidR="00CD5425">
        <w:rPr>
          <w:rFonts w:cstheme="minorHAnsi"/>
          <w:b/>
          <w:u w:val="single"/>
        </w:rPr>
        <w:t>June</w:t>
      </w:r>
      <w:r w:rsidR="007A0D14">
        <w:rPr>
          <w:rFonts w:cstheme="minorHAnsi"/>
          <w:b/>
          <w:u w:val="single"/>
        </w:rPr>
        <w:t xml:space="preserve"> 2022</w:t>
      </w:r>
      <w:r w:rsidR="006B69D7">
        <w:rPr>
          <w:rFonts w:cstheme="minorHAnsi"/>
          <w:b/>
          <w:u w:val="single"/>
        </w:rPr>
        <w:t>)</w:t>
      </w:r>
    </w:p>
    <w:p w14:paraId="1A886667" w14:textId="4686F0AD" w:rsidR="00DF6ACB" w:rsidRPr="00A52D68" w:rsidRDefault="00A52D68" w:rsidP="007A0D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>6</w:t>
      </w:r>
      <w:r w:rsidRPr="00A52D68">
        <w:rPr>
          <w:rFonts w:eastAsia="Times New Roman" w:cstheme="minorHAnsi"/>
          <w:b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b/>
          <w:color w:val="000000"/>
          <w:lang w:eastAsia="en-GB"/>
        </w:rPr>
        <w:t xml:space="preserve"> form ball photos in newsletter </w:t>
      </w:r>
      <w:r w:rsidRPr="00A52D68">
        <w:rPr>
          <w:rFonts w:eastAsia="Times New Roman" w:cstheme="minorHAnsi"/>
          <w:bCs/>
          <w:color w:val="000000"/>
          <w:lang w:eastAsia="en-GB"/>
        </w:rPr>
        <w:t>– old photos from summer 21!</w:t>
      </w:r>
      <w:r>
        <w:rPr>
          <w:rFonts w:eastAsia="Times New Roman" w:cstheme="minorHAnsi"/>
          <w:b/>
          <w:color w:val="000000"/>
          <w:lang w:eastAsia="en-GB"/>
        </w:rPr>
        <w:t xml:space="preserve">  – </w:t>
      </w:r>
      <w:r w:rsidRPr="00A52D68">
        <w:rPr>
          <w:rFonts w:eastAsia="Times New Roman" w:cstheme="minorHAnsi"/>
          <w:b/>
          <w:color w:val="000000"/>
          <w:highlight w:val="yellow"/>
          <w:lang w:eastAsia="en-GB"/>
        </w:rPr>
        <w:t>CG check and amend.</w:t>
      </w:r>
    </w:p>
    <w:p w14:paraId="41CBEE25" w14:textId="003250A7" w:rsidR="00A52D68" w:rsidRPr="00A52D68" w:rsidRDefault="00A52D68" w:rsidP="007A0D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Typo in last minutes </w:t>
      </w:r>
      <w:r w:rsidRPr="00A52D68">
        <w:rPr>
          <w:rFonts w:eastAsia="Times New Roman" w:cstheme="minorHAnsi"/>
          <w:b/>
          <w:color w:val="000000"/>
          <w:highlight w:val="yellow"/>
          <w:lang w:eastAsia="en-GB"/>
        </w:rPr>
        <w:t>– CG amend</w:t>
      </w:r>
    </w:p>
    <w:p w14:paraId="254CC50D" w14:textId="458673D3" w:rsidR="00A52D68" w:rsidRDefault="00A52D68" w:rsidP="007A0D1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color w:val="000000"/>
          <w:lang w:eastAsia="en-GB"/>
        </w:rPr>
        <w:t xml:space="preserve">Ask again for any old prom dresses and </w:t>
      </w:r>
      <w:proofErr w:type="spellStart"/>
      <w:r>
        <w:rPr>
          <w:rFonts w:eastAsia="Times New Roman" w:cstheme="minorHAnsi"/>
          <w:b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/>
          <w:color w:val="000000"/>
          <w:lang w:eastAsia="en-GB"/>
        </w:rPr>
        <w:t xml:space="preserve"> 11 leavers uniform – </w:t>
      </w:r>
      <w:r w:rsidRPr="00A52D68">
        <w:rPr>
          <w:rFonts w:eastAsia="Times New Roman" w:cstheme="minorHAnsi"/>
          <w:b/>
          <w:color w:val="000000"/>
          <w:highlight w:val="yellow"/>
          <w:lang w:eastAsia="en-GB"/>
        </w:rPr>
        <w:t>CG send parent</w:t>
      </w:r>
      <w:r w:rsidR="00D44D47" w:rsidRPr="001A0E35">
        <w:rPr>
          <w:rFonts w:eastAsia="Times New Roman" w:cstheme="minorHAnsi"/>
          <w:b/>
          <w:color w:val="000000"/>
          <w:highlight w:val="yellow"/>
          <w:lang w:eastAsia="en-GB"/>
        </w:rPr>
        <w:t>/carer</w:t>
      </w:r>
      <w:r w:rsidRPr="001A0E35">
        <w:rPr>
          <w:rFonts w:eastAsia="Times New Roman" w:cstheme="minorHAnsi"/>
          <w:b/>
          <w:color w:val="000000"/>
          <w:highlight w:val="yellow"/>
          <w:lang w:eastAsia="en-GB"/>
        </w:rPr>
        <w:t xml:space="preserve"> email</w:t>
      </w:r>
      <w:r w:rsidRPr="00A52D68">
        <w:rPr>
          <w:rFonts w:eastAsia="Times New Roman" w:cstheme="minorHAnsi"/>
          <w:b/>
          <w:color w:val="000000"/>
          <w:highlight w:val="yellow"/>
          <w:lang w:eastAsia="en-GB"/>
        </w:rPr>
        <w:t>.</w:t>
      </w:r>
    </w:p>
    <w:p w14:paraId="6EE8C671" w14:textId="77777777" w:rsidR="00121E75" w:rsidRDefault="00121E75" w:rsidP="00121E75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</w:p>
    <w:p w14:paraId="624688D3" w14:textId="5547CED1" w:rsidR="007679C0" w:rsidRDefault="007679C0" w:rsidP="007679C0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6121641A" w14:textId="6E9B29CD" w:rsidR="008E32B1" w:rsidRDefault="00A52D68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Miss Lewis back on a phased return and doing so well.  </w:t>
      </w:r>
    </w:p>
    <w:p w14:paraId="519FA278" w14:textId="3A2127E8" w:rsidR="00A52D68" w:rsidRDefault="00A52D68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Thank you for the fantastic new wardrobes for spare uniform, being kept in the pastoral hub</w:t>
      </w:r>
    </w:p>
    <w:p w14:paraId="2504B784" w14:textId="285494DC" w:rsidR="00B23366" w:rsidRDefault="00B23366" w:rsidP="00B2336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C818104" w14:textId="308B4CCB" w:rsidR="00B23366" w:rsidRDefault="00B23366" w:rsidP="00B2336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77A7E2A2" wp14:editId="64E5E87A">
            <wp:simplePos x="0" y="0"/>
            <wp:positionH relativeFrom="column">
              <wp:posOffset>4709160</wp:posOffset>
            </wp:positionH>
            <wp:positionV relativeFrom="paragraph">
              <wp:posOffset>67311</wp:posOffset>
            </wp:positionV>
            <wp:extent cx="1137935" cy="1466850"/>
            <wp:effectExtent l="57150" t="57150" r="62230" b="57150"/>
            <wp:wrapNone/>
            <wp:docPr id="3" name="Picture 3" descr="A picture containing text, indoor, kitchen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kitchen appli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51" cy="146712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5C7F3ABC" wp14:editId="69CFEE3A">
            <wp:simplePos x="0" y="0"/>
            <wp:positionH relativeFrom="column">
              <wp:posOffset>2385060</wp:posOffset>
            </wp:positionH>
            <wp:positionV relativeFrom="paragraph">
              <wp:posOffset>67310</wp:posOffset>
            </wp:positionV>
            <wp:extent cx="1971675" cy="1480185"/>
            <wp:effectExtent l="57150" t="57150" r="66675" b="628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71675" cy="14801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00000"/>
          <w:lang w:eastAsia="en-GB"/>
        </w:rPr>
        <w:drawing>
          <wp:inline distT="0" distB="0" distL="0" distR="0" wp14:anchorId="552507B0" wp14:editId="244669C9">
            <wp:extent cx="1991418" cy="1495425"/>
            <wp:effectExtent l="57150" t="57150" r="66040" b="476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92" cy="14991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10AF3D18" w14:textId="2DC7811C" w:rsidR="00B23366" w:rsidRDefault="00B23366" w:rsidP="00B23366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B97A86D" w14:textId="31C3CDD8" w:rsidR="00A52D68" w:rsidRDefault="00A52D68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Big current push on ATTENDANCE – the ‘Fun </w:t>
      </w:r>
      <w:proofErr w:type="spellStart"/>
      <w:r>
        <w:rPr>
          <w:rFonts w:eastAsia="Times New Roman" w:cstheme="minorHAnsi"/>
          <w:color w:val="000000"/>
          <w:lang w:eastAsia="en-GB"/>
        </w:rPr>
        <w:t>Bus’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goes out every morning into the community collecting children to bring them into school</w:t>
      </w:r>
    </w:p>
    <w:p w14:paraId="3FBC997B" w14:textId="3524FB05" w:rsidR="00A52D68" w:rsidRDefault="00A52D68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There’s been a </w:t>
      </w:r>
      <w:proofErr w:type="gramStart"/>
      <w:r>
        <w:rPr>
          <w:rFonts w:eastAsia="Times New Roman" w:cstheme="minorHAnsi"/>
          <w:color w:val="000000"/>
          <w:lang w:eastAsia="en-GB"/>
        </w:rPr>
        <w:t>really lovely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start to the new school year and new </w:t>
      </w:r>
      <w:proofErr w:type="spellStart"/>
      <w:r>
        <w:rPr>
          <w:rFonts w:eastAsia="Times New Roman" w:cstheme="minorHAnsi"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7s have done particularly well.</w:t>
      </w:r>
    </w:p>
    <w:p w14:paraId="0C065EF5" w14:textId="77777777" w:rsidR="00121E75" w:rsidRPr="008E32B1" w:rsidRDefault="00121E75" w:rsidP="00121E7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FF9837D" w14:textId="0DC958E5" w:rsidR="006B69D7" w:rsidRPr="008E32B1" w:rsidRDefault="00ED67FD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</w:p>
    <w:p w14:paraId="7E603E1C" w14:textId="30FEB81B" w:rsidR="00A57091" w:rsidRDefault="00A52D68" w:rsidP="00A52D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spellStart"/>
      <w:r w:rsidRPr="00A52D68">
        <w:rPr>
          <w:rFonts w:eastAsia="Times New Roman" w:cstheme="minorHAnsi"/>
          <w:b/>
          <w:bCs/>
          <w:color w:val="000000"/>
          <w:lang w:eastAsia="en-GB"/>
        </w:rPr>
        <w:t>Yr</w:t>
      </w:r>
      <w:proofErr w:type="spellEnd"/>
      <w:r w:rsidRPr="00A52D68">
        <w:rPr>
          <w:rFonts w:eastAsia="Times New Roman" w:cstheme="minorHAnsi"/>
          <w:b/>
          <w:bCs/>
          <w:color w:val="000000"/>
          <w:lang w:eastAsia="en-GB"/>
        </w:rPr>
        <w:t xml:space="preserve"> 7s great start – </w:t>
      </w:r>
      <w:r w:rsidRPr="00A52D68">
        <w:rPr>
          <w:rFonts w:eastAsia="Times New Roman" w:cstheme="minorHAnsi"/>
          <w:color w:val="000000"/>
          <w:lang w:eastAsia="en-GB"/>
        </w:rPr>
        <w:t xml:space="preserve">we are full and oversubscribed, including in year 8.  There are only 6 or so spaces in year 9.  </w:t>
      </w:r>
      <w:proofErr w:type="spellStart"/>
      <w:r w:rsidRPr="00A52D68">
        <w:rPr>
          <w:rFonts w:eastAsia="Times New Roman" w:cstheme="minorHAnsi"/>
          <w:color w:val="000000"/>
          <w:lang w:eastAsia="en-GB"/>
        </w:rPr>
        <w:t>Yr</w:t>
      </w:r>
      <w:proofErr w:type="spellEnd"/>
      <w:r w:rsidRPr="00A52D68">
        <w:rPr>
          <w:rFonts w:eastAsia="Times New Roman" w:cstheme="minorHAnsi"/>
          <w:color w:val="000000"/>
          <w:lang w:eastAsia="en-GB"/>
        </w:rPr>
        <w:t xml:space="preserve"> 7s are having earlier lunches to help them get used to systems, and we are building habits and routines with them. </w:t>
      </w:r>
      <w:proofErr w:type="spellStart"/>
      <w:r w:rsidRPr="00A52D68">
        <w:rPr>
          <w:rFonts w:eastAsia="Times New Roman" w:cstheme="minorHAnsi"/>
          <w:color w:val="000000"/>
          <w:lang w:eastAsia="en-GB"/>
        </w:rPr>
        <w:t>Eg.</w:t>
      </w:r>
      <w:proofErr w:type="spellEnd"/>
      <w:r w:rsidRPr="00A52D68">
        <w:rPr>
          <w:rFonts w:eastAsia="Times New Roman" w:cstheme="minorHAnsi"/>
          <w:color w:val="000000"/>
          <w:lang w:eastAsia="en-GB"/>
        </w:rPr>
        <w:t xml:space="preserve">  toilet breaks as suggested by PVT last year.</w:t>
      </w:r>
    </w:p>
    <w:p w14:paraId="36E9C092" w14:textId="1A1C8C85" w:rsidR="00A52D68" w:rsidRDefault="00A52D68" w:rsidP="00A52D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en-GB"/>
        </w:rPr>
        <w:t>MiSST</w:t>
      </w:r>
      <w:proofErr w:type="spellEnd"/>
      <w:r>
        <w:rPr>
          <w:rFonts w:eastAsia="Times New Roman" w:cstheme="minorHAnsi"/>
          <w:b/>
          <w:bCs/>
          <w:color w:val="000000"/>
          <w:lang w:eastAsia="en-GB"/>
        </w:rPr>
        <w:t xml:space="preserve"> –</w:t>
      </w:r>
      <w:r>
        <w:rPr>
          <w:rFonts w:eastAsia="Times New Roman" w:cstheme="minorHAnsi"/>
          <w:color w:val="000000"/>
          <w:lang w:eastAsia="en-GB"/>
        </w:rPr>
        <w:t xml:space="preserve"> we did a soft launch to approx. 30 Bourne Scholars in 2021.  Now we have fully launched the programme to the new </w:t>
      </w:r>
      <w:proofErr w:type="spellStart"/>
      <w:r>
        <w:rPr>
          <w:rFonts w:eastAsia="Times New Roman" w:cstheme="minorHAnsi"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7s, 180 of them receiving flutes or violins.</w:t>
      </w:r>
    </w:p>
    <w:p w14:paraId="54478B94" w14:textId="3C9C4511" w:rsidR="00A52D68" w:rsidRDefault="00A52D68" w:rsidP="00A52D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Results –</w:t>
      </w:r>
      <w:r>
        <w:rPr>
          <w:rFonts w:eastAsia="Times New Roman" w:cstheme="minorHAnsi"/>
          <w:color w:val="000000"/>
          <w:lang w:eastAsia="en-GB"/>
        </w:rPr>
        <w:t xml:space="preserve"> GCSE and A level results were extremely good and showed incredible resilience having endured Covid.</w:t>
      </w:r>
    </w:p>
    <w:p w14:paraId="521262EF" w14:textId="0ED5B3C0" w:rsidR="00AD7F95" w:rsidRDefault="00AD7F95" w:rsidP="00A52D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Fully staffed this term –</w:t>
      </w:r>
      <w:r>
        <w:rPr>
          <w:rFonts w:eastAsia="Times New Roman" w:cstheme="minorHAnsi"/>
          <w:color w:val="000000"/>
          <w:lang w:eastAsia="en-GB"/>
        </w:rPr>
        <w:t xml:space="preserve"> although there is still the occasional Covid absence.</w:t>
      </w:r>
    </w:p>
    <w:p w14:paraId="375D8625" w14:textId="5DCCFF2A" w:rsidR="00A1380A" w:rsidRDefault="00A1380A" w:rsidP="00A52D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Outdoor Education Site –</w:t>
      </w:r>
      <w:r>
        <w:rPr>
          <w:rFonts w:eastAsia="Times New Roman" w:cstheme="minorHAnsi"/>
          <w:color w:val="000000"/>
          <w:lang w:eastAsia="en-GB"/>
        </w:rPr>
        <w:t xml:space="preserve"> funding from charities to renovate it, almost finished and looks amazing.  Contractors just finishing fence around lake.</w:t>
      </w:r>
    </w:p>
    <w:p w14:paraId="5DE5A420" w14:textId="77777777" w:rsidR="00AD7F95" w:rsidRDefault="00AD7F95" w:rsidP="00AD7F95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</w:p>
    <w:p w14:paraId="0022CD59" w14:textId="25CDA953" w:rsidR="00AD7F95" w:rsidRPr="00AD7F95" w:rsidRDefault="00AD7F95" w:rsidP="00AD7F95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AD7F95">
        <w:rPr>
          <w:rFonts w:eastAsia="Times New Roman" w:cstheme="minorHAnsi"/>
          <w:b/>
          <w:bCs/>
          <w:color w:val="000000"/>
          <w:u w:val="single"/>
          <w:lang w:eastAsia="en-GB"/>
        </w:rPr>
        <w:lastRenderedPageBreak/>
        <w:t>Other News</w:t>
      </w:r>
    </w:p>
    <w:p w14:paraId="00879995" w14:textId="643998B8" w:rsidR="00AD7F95" w:rsidRDefault="00AD7F95" w:rsidP="00AD7F9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AD7F95">
        <w:rPr>
          <w:rFonts w:eastAsia="Times New Roman" w:cstheme="minorHAnsi"/>
          <w:b/>
          <w:bCs/>
          <w:color w:val="000000"/>
          <w:lang w:eastAsia="en-GB"/>
        </w:rPr>
        <w:t>New Marketing and Comms Officer</w:t>
      </w:r>
      <w:r>
        <w:rPr>
          <w:rFonts w:eastAsia="Times New Roman" w:cstheme="minorHAnsi"/>
          <w:color w:val="000000"/>
          <w:lang w:eastAsia="en-GB"/>
        </w:rPr>
        <w:t xml:space="preserve"> – Sarah Price</w:t>
      </w:r>
    </w:p>
    <w:p w14:paraId="10A4A8A8" w14:textId="09D63FD6" w:rsidR="007F1FE6" w:rsidRDefault="007F1FE6" w:rsidP="00AD7F95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Open Evening </w:t>
      </w:r>
      <w:r>
        <w:rPr>
          <w:rFonts w:eastAsia="Times New Roman" w:cstheme="minorHAnsi"/>
          <w:color w:val="000000"/>
          <w:lang w:eastAsia="en-GB"/>
        </w:rPr>
        <w:t>– next Wednesday 21</w:t>
      </w:r>
      <w:r w:rsidRPr="007F1FE6">
        <w:rPr>
          <w:rFonts w:eastAsia="Times New Roman" w:cstheme="minorHAnsi"/>
          <w:color w:val="000000"/>
          <w:vertAlign w:val="superscript"/>
          <w:lang w:eastAsia="en-GB"/>
        </w:rPr>
        <w:t>st</w:t>
      </w:r>
      <w:r>
        <w:rPr>
          <w:rFonts w:eastAsia="Times New Roman" w:cstheme="minorHAnsi"/>
          <w:color w:val="000000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lang w:eastAsia="en-GB"/>
        </w:rPr>
        <w:t>September,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6-8pm.</w:t>
      </w:r>
    </w:p>
    <w:p w14:paraId="0BD3B325" w14:textId="07F88E4C" w:rsidR="007F1FE6" w:rsidRPr="00B23366" w:rsidRDefault="007F1FE6" w:rsidP="007F1FE6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B23366">
        <w:rPr>
          <w:rFonts w:eastAsia="Times New Roman" w:cstheme="minorHAnsi"/>
          <w:color w:val="000000"/>
          <w:highlight w:val="yellow"/>
          <w:lang w:eastAsia="en-GB"/>
        </w:rPr>
        <w:t>CG ensure there are PVT flyers on the night + enquiry forms</w:t>
      </w:r>
      <w:r w:rsidRPr="00B23366">
        <w:rPr>
          <w:rFonts w:eastAsia="Times New Roman" w:cstheme="minorHAnsi"/>
          <w:color w:val="000000"/>
          <w:lang w:eastAsia="en-GB"/>
        </w:rPr>
        <w:t>, create 3 new social posts to advertise it: Wednesday, Fri 16</w:t>
      </w:r>
      <w:r w:rsidRPr="00B23366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B23366">
        <w:rPr>
          <w:rFonts w:eastAsia="Times New Roman" w:cstheme="minorHAnsi"/>
          <w:color w:val="000000"/>
          <w:lang w:eastAsia="en-GB"/>
        </w:rPr>
        <w:t>, Tuesday 20</w:t>
      </w:r>
      <w:r w:rsidRPr="00B23366">
        <w:rPr>
          <w:rFonts w:eastAsia="Times New Roman" w:cstheme="minorHAnsi"/>
          <w:color w:val="000000"/>
          <w:vertAlign w:val="superscript"/>
          <w:lang w:eastAsia="en-GB"/>
        </w:rPr>
        <w:t>th</w:t>
      </w:r>
    </w:p>
    <w:p w14:paraId="6577A810" w14:textId="09284BB6" w:rsidR="007F1FE6" w:rsidRPr="00B23366" w:rsidRDefault="007F1FE6" w:rsidP="007F1FE6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B23366">
        <w:rPr>
          <w:rFonts w:eastAsia="Times New Roman" w:cstheme="minorHAnsi"/>
          <w:color w:val="000000"/>
          <w:lang w:eastAsia="en-GB"/>
        </w:rPr>
        <w:t xml:space="preserve">Primary school discussion </w:t>
      </w:r>
      <w:r w:rsidR="00B23366">
        <w:rPr>
          <w:rFonts w:eastAsia="Times New Roman" w:cstheme="minorHAnsi"/>
          <w:color w:val="000000"/>
          <w:lang w:eastAsia="en-GB"/>
        </w:rPr>
        <w:t>–</w:t>
      </w:r>
      <w:r w:rsidRPr="00B23366">
        <w:rPr>
          <w:rFonts w:eastAsia="Times New Roman" w:cstheme="minorHAnsi"/>
          <w:color w:val="000000"/>
          <w:lang w:eastAsia="en-GB"/>
        </w:rPr>
        <w:t xml:space="preserve"> </w:t>
      </w:r>
      <w:r w:rsidR="00B23366">
        <w:rPr>
          <w:rFonts w:eastAsia="Times New Roman" w:cstheme="minorHAnsi"/>
          <w:color w:val="000000"/>
          <w:lang w:eastAsia="en-GB"/>
        </w:rPr>
        <w:t xml:space="preserve">Re-send all Open Eve info to </w:t>
      </w:r>
      <w:r w:rsidR="001B7359">
        <w:rPr>
          <w:rFonts w:eastAsia="Times New Roman" w:cstheme="minorHAnsi"/>
          <w:color w:val="000000"/>
          <w:lang w:eastAsia="en-GB"/>
        </w:rPr>
        <w:t>two contacts per school and chase by phone.</w:t>
      </w:r>
    </w:p>
    <w:p w14:paraId="1ED7F4A6" w14:textId="77777777" w:rsidR="00AD7F95" w:rsidRPr="00A52D68" w:rsidRDefault="00AD7F95" w:rsidP="00AD7F9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DFFFB50" w14:textId="55C19E5D" w:rsidR="006B69D7" w:rsidRDefault="006B69D7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77777777" w:rsidR="00AD7F95" w:rsidRDefault="006B69D7" w:rsidP="006B69D7">
      <w:pPr>
        <w:spacing w:after="0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</w:t>
      </w:r>
      <w:proofErr w:type="spellStart"/>
      <w:r w:rsidR="00012549">
        <w:rPr>
          <w:rFonts w:cstheme="minorHAnsi"/>
        </w:rPr>
        <w:t>approx</w:t>
      </w:r>
      <w:proofErr w:type="spellEnd"/>
      <w:r w:rsidRPr="00AF1D3C">
        <w:rPr>
          <w:rFonts w:cstheme="minorHAnsi"/>
        </w:rPr>
        <w:t xml:space="preserve"> £</w:t>
      </w:r>
      <w:r w:rsidR="00AD7F95">
        <w:rPr>
          <w:rFonts w:cstheme="minorHAnsi"/>
        </w:rPr>
        <w:t>1400.</w:t>
      </w:r>
      <w:r w:rsidR="000E53AB">
        <w:rPr>
          <w:rFonts w:cstheme="minorHAnsi"/>
        </w:rPr>
        <w:t xml:space="preserve">  </w:t>
      </w:r>
    </w:p>
    <w:p w14:paraId="024B332B" w14:textId="4EA83A20" w:rsidR="006B69D7" w:rsidRDefault="000E53AB" w:rsidP="006B69D7">
      <w:pPr>
        <w:spacing w:after="0"/>
        <w:rPr>
          <w:rFonts w:cstheme="minorHAnsi"/>
        </w:rPr>
      </w:pPr>
      <w:r w:rsidRPr="00AD7F95">
        <w:rPr>
          <w:rFonts w:cstheme="minorHAnsi"/>
          <w:b/>
          <w:bCs/>
          <w:highlight w:val="yellow"/>
        </w:rPr>
        <w:t xml:space="preserve">CG to </w:t>
      </w:r>
      <w:r w:rsidR="00AD7F95" w:rsidRPr="00AD7F95">
        <w:rPr>
          <w:rFonts w:cstheme="minorHAnsi"/>
          <w:b/>
          <w:bCs/>
          <w:highlight w:val="yellow"/>
        </w:rPr>
        <w:t>finalise bank mandate</w:t>
      </w:r>
      <w:r w:rsidRPr="00AD7F95">
        <w:rPr>
          <w:rFonts w:cstheme="minorHAnsi"/>
          <w:b/>
          <w:bCs/>
          <w:highlight w:val="yellow"/>
        </w:rPr>
        <w:t xml:space="preserve"> forms</w:t>
      </w:r>
      <w:r w:rsidRPr="000E53AB">
        <w:rPr>
          <w:rFonts w:cstheme="minorHAnsi"/>
          <w:highlight w:val="yellow"/>
        </w:rPr>
        <w:t xml:space="preserve"> </w:t>
      </w:r>
      <w:r w:rsidR="00AD7F95">
        <w:rPr>
          <w:rFonts w:cstheme="minorHAnsi"/>
        </w:rPr>
        <w:t xml:space="preserve">with </w:t>
      </w:r>
      <w:r w:rsidR="00AD7F95" w:rsidRPr="00AD7F95">
        <w:rPr>
          <w:rFonts w:cstheme="minorHAnsi"/>
          <w:b/>
          <w:bCs/>
          <w:highlight w:val="yellow"/>
        </w:rPr>
        <w:t>LPJ</w:t>
      </w:r>
      <w:r w:rsidR="001B7359">
        <w:rPr>
          <w:rFonts w:cstheme="minorHAnsi"/>
          <w:b/>
          <w:bCs/>
          <w:highlight w:val="yellow"/>
        </w:rPr>
        <w:t>’s</w:t>
      </w:r>
      <w:r w:rsidR="00AD7F95" w:rsidRPr="00AD7F95">
        <w:rPr>
          <w:rFonts w:cstheme="minorHAnsi"/>
          <w:b/>
          <w:bCs/>
          <w:highlight w:val="yellow"/>
        </w:rPr>
        <w:t xml:space="preserve"> ID ver</w:t>
      </w:r>
      <w:r w:rsidR="00A1380A">
        <w:rPr>
          <w:rFonts w:cstheme="minorHAnsi"/>
          <w:b/>
          <w:bCs/>
          <w:highlight w:val="yellow"/>
        </w:rPr>
        <w:t>i</w:t>
      </w:r>
      <w:r w:rsidR="00AD7F95" w:rsidRPr="00AD7F95">
        <w:rPr>
          <w:rFonts w:cstheme="minorHAnsi"/>
          <w:b/>
          <w:bCs/>
          <w:highlight w:val="yellow"/>
        </w:rPr>
        <w:t>fied.</w:t>
      </w:r>
    </w:p>
    <w:p w14:paraId="4125E4A5" w14:textId="426EF5C4" w:rsidR="00431049" w:rsidRDefault="00431049" w:rsidP="006B69D7">
      <w:pPr>
        <w:spacing w:after="0"/>
        <w:rPr>
          <w:rFonts w:cstheme="minorHAnsi"/>
        </w:rPr>
      </w:pPr>
    </w:p>
    <w:p w14:paraId="669F77A8" w14:textId="77777777" w:rsidR="00AD7F95" w:rsidRDefault="00633B29" w:rsidP="006B69D7">
      <w:pPr>
        <w:spacing w:after="0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  <w:r w:rsidR="000E53AB">
        <w:rPr>
          <w:rFonts w:cstheme="minorHAnsi"/>
          <w:b/>
          <w:bCs/>
          <w:u w:val="single"/>
        </w:rPr>
        <w:t>–</w:t>
      </w:r>
      <w:r w:rsidR="00A57091">
        <w:rPr>
          <w:rFonts w:cstheme="minorHAnsi"/>
          <w:b/>
          <w:bCs/>
          <w:u w:val="single"/>
        </w:rPr>
        <w:t xml:space="preserve"> </w:t>
      </w:r>
      <w:r w:rsidR="00AD7F95">
        <w:rPr>
          <w:rFonts w:cstheme="minorHAnsi"/>
          <w:b/>
          <w:bCs/>
          <w:u w:val="single"/>
        </w:rPr>
        <w:t>No new requests</w:t>
      </w:r>
    </w:p>
    <w:p w14:paraId="77AB8773" w14:textId="4F86F596" w:rsidR="00633B29" w:rsidRPr="00633B29" w:rsidRDefault="001B7359" w:rsidP="006B69D7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</w:rPr>
        <w:t>Outdoor Education Site - t</w:t>
      </w:r>
      <w:r w:rsidR="00AD7F95">
        <w:rPr>
          <w:rFonts w:cstheme="minorHAnsi"/>
        </w:rPr>
        <w:t>he bird boxes, arranged by Lisa PJ have been fantastic and so much appreciated, thank you.</w:t>
      </w:r>
    </w:p>
    <w:p w14:paraId="1A0ABA8D" w14:textId="28A371CA" w:rsidR="006B69D7" w:rsidRDefault="006B69D7" w:rsidP="006B69D7">
      <w:pPr>
        <w:spacing w:after="0"/>
        <w:rPr>
          <w:rFonts w:cstheme="minorHAnsi"/>
        </w:rPr>
      </w:pPr>
    </w:p>
    <w:p w14:paraId="3C776153" w14:textId="68018E0B" w:rsidR="009B61D3" w:rsidRDefault="00505A93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 Ideas:</w:t>
      </w:r>
    </w:p>
    <w:p w14:paraId="15BCFBBB" w14:textId="0220FA92" w:rsidR="00FB252E" w:rsidRPr="005D2620" w:rsidRDefault="005D2620" w:rsidP="00FB252E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Spring </w:t>
      </w:r>
      <w:r w:rsidR="001B7359">
        <w:rPr>
          <w:rFonts w:cstheme="minorHAnsi"/>
          <w:b/>
        </w:rPr>
        <w:t>Bingo</w:t>
      </w:r>
      <w:r>
        <w:rPr>
          <w:rFonts w:cstheme="minorHAnsi"/>
          <w:b/>
        </w:rPr>
        <w:t xml:space="preserve"> – </w:t>
      </w:r>
      <w:r w:rsidRPr="005D2620">
        <w:rPr>
          <w:rFonts w:cstheme="minorHAnsi"/>
          <w:bCs/>
        </w:rPr>
        <w:t xml:space="preserve">let’s get one organised between us all – </w:t>
      </w:r>
      <w:r w:rsidR="001B7359">
        <w:rPr>
          <w:rFonts w:cstheme="minorHAnsi"/>
          <w:bCs/>
        </w:rPr>
        <w:t xml:space="preserve">Lisa PJ may be able to lead (with knowledge from primary school success/£1000 income) </w:t>
      </w:r>
      <w:r w:rsidRPr="005D2620">
        <w:rPr>
          <w:rFonts w:cstheme="minorHAnsi"/>
          <w:bCs/>
        </w:rPr>
        <w:t xml:space="preserve">with everyone </w:t>
      </w:r>
      <w:proofErr w:type="gramStart"/>
      <w:r w:rsidRPr="005D2620">
        <w:rPr>
          <w:rFonts w:cstheme="minorHAnsi"/>
          <w:bCs/>
        </w:rPr>
        <w:t>helping:</w:t>
      </w:r>
      <w:proofErr w:type="gramEnd"/>
      <w:r w:rsidRPr="005D2620">
        <w:rPr>
          <w:rFonts w:cstheme="minorHAnsi"/>
          <w:bCs/>
        </w:rPr>
        <w:t xml:space="preserve"> </w:t>
      </w:r>
      <w:r w:rsidR="001B7359">
        <w:rPr>
          <w:rFonts w:cstheme="minorHAnsi"/>
          <w:bCs/>
        </w:rPr>
        <w:t>bingo cards,</w:t>
      </w:r>
      <w:r w:rsidRPr="005D2620">
        <w:rPr>
          <w:rFonts w:cstheme="minorHAnsi"/>
          <w:bCs/>
        </w:rPr>
        <w:t xml:space="preserve"> food orders, logistics, </w:t>
      </w:r>
      <w:r w:rsidR="001B7359">
        <w:rPr>
          <w:rFonts w:cstheme="minorHAnsi"/>
          <w:bCs/>
        </w:rPr>
        <w:t>chocolate prizes.</w:t>
      </w:r>
      <w:r w:rsidRPr="005D2620">
        <w:rPr>
          <w:rFonts w:cstheme="minorHAnsi"/>
          <w:bCs/>
        </w:rPr>
        <w:t xml:space="preserve">  </w:t>
      </w:r>
      <w:r w:rsidRPr="001B7359">
        <w:rPr>
          <w:rFonts w:cstheme="minorHAnsi"/>
          <w:b/>
          <w:highlight w:val="yellow"/>
        </w:rPr>
        <w:t>CG to put it on</w:t>
      </w:r>
      <w:r w:rsidR="001B7359" w:rsidRPr="001B7359">
        <w:rPr>
          <w:rFonts w:cstheme="minorHAnsi"/>
          <w:b/>
          <w:highlight w:val="yellow"/>
        </w:rPr>
        <w:t xml:space="preserve"> </w:t>
      </w:r>
      <w:r w:rsidR="00D44D47" w:rsidRPr="001A0E35">
        <w:rPr>
          <w:rFonts w:cstheme="minorHAnsi"/>
          <w:b/>
          <w:highlight w:val="yellow"/>
        </w:rPr>
        <w:t>November</w:t>
      </w:r>
      <w:r w:rsidRPr="001A0E35">
        <w:rPr>
          <w:rFonts w:cstheme="minorHAnsi"/>
          <w:b/>
          <w:highlight w:val="yellow"/>
        </w:rPr>
        <w:t xml:space="preserve"> </w:t>
      </w:r>
      <w:r w:rsidRPr="001B7359">
        <w:rPr>
          <w:rFonts w:cstheme="minorHAnsi"/>
          <w:b/>
          <w:highlight w:val="yellow"/>
        </w:rPr>
        <w:t>agenda for discussion and planning.</w:t>
      </w:r>
    </w:p>
    <w:p w14:paraId="64835360" w14:textId="31C28830" w:rsidR="001B7359" w:rsidRDefault="001B7359" w:rsidP="00FB252E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KPS Christmas Fayre – </w:t>
      </w:r>
      <w:r w:rsidRPr="001B7359">
        <w:rPr>
          <w:rFonts w:cstheme="minorHAnsi"/>
          <w:b/>
          <w:highlight w:val="yellow"/>
        </w:rPr>
        <w:t>MA to ask Head Teacher if we can take a stall if they are planning an event</w:t>
      </w:r>
    </w:p>
    <w:p w14:paraId="4A0700BD" w14:textId="6742484B" w:rsidR="00A1380A" w:rsidRPr="00A1380A" w:rsidRDefault="001B7359" w:rsidP="00A1380A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Open Evening – </w:t>
      </w:r>
      <w:r w:rsidRPr="001B7359">
        <w:rPr>
          <w:rFonts w:cstheme="minorHAnsi"/>
          <w:bCs/>
        </w:rPr>
        <w:t>Parent information stall –</w:t>
      </w:r>
      <w:r>
        <w:rPr>
          <w:rFonts w:cstheme="minorHAnsi"/>
          <w:b/>
        </w:rPr>
        <w:t xml:space="preserve"> </w:t>
      </w:r>
      <w:r w:rsidRPr="001B7359">
        <w:rPr>
          <w:rFonts w:cstheme="minorHAnsi"/>
          <w:b/>
          <w:highlight w:val="yellow"/>
        </w:rPr>
        <w:t>GS and KS offered to run stall, arrival from 5pm for set up</w:t>
      </w:r>
    </w:p>
    <w:p w14:paraId="1DED21C3" w14:textId="2D34ECC4" w:rsidR="000E6219" w:rsidRDefault="000E6219" w:rsidP="00956E7E">
      <w:pPr>
        <w:spacing w:after="0"/>
        <w:rPr>
          <w:rFonts w:cstheme="minorHAnsi"/>
          <w:b/>
          <w:u w:val="single"/>
        </w:rPr>
      </w:pPr>
    </w:p>
    <w:p w14:paraId="5B103F63" w14:textId="77A64B62" w:rsidR="00BA6336" w:rsidRDefault="00BA6336" w:rsidP="00BA6336">
      <w:pPr>
        <w:spacing w:after="0" w:line="240" w:lineRule="auto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AOB</w:t>
      </w:r>
      <w:r w:rsidR="00FB252E">
        <w:rPr>
          <w:rFonts w:cstheme="minorHAnsi"/>
          <w:b/>
          <w:u w:val="single"/>
        </w:rPr>
        <w:t>:</w:t>
      </w:r>
    </w:p>
    <w:p w14:paraId="41A6D51B" w14:textId="45100311" w:rsidR="00CB2195" w:rsidRDefault="00CB2195" w:rsidP="00BA6336">
      <w:pPr>
        <w:spacing w:after="0" w:line="240" w:lineRule="auto"/>
        <w:rPr>
          <w:rFonts w:cstheme="minorHAnsi"/>
          <w:bCs/>
        </w:rPr>
      </w:pPr>
      <w:proofErr w:type="spellStart"/>
      <w:r w:rsidRPr="00CB2195">
        <w:rPr>
          <w:rFonts w:cstheme="minorHAnsi"/>
          <w:b/>
        </w:rPr>
        <w:t>Yr</w:t>
      </w:r>
      <w:proofErr w:type="spellEnd"/>
      <w:r w:rsidRPr="00CB2195">
        <w:rPr>
          <w:rFonts w:cstheme="minorHAnsi"/>
          <w:b/>
        </w:rPr>
        <w:t xml:space="preserve"> 11s study time:</w:t>
      </w:r>
      <w:r w:rsidRPr="00CB2195">
        <w:rPr>
          <w:rFonts w:cstheme="minorHAnsi"/>
          <w:bCs/>
        </w:rPr>
        <w:t xml:space="preserve"> </w:t>
      </w:r>
      <w:proofErr w:type="spellStart"/>
      <w:r w:rsidRPr="00CB2195">
        <w:rPr>
          <w:rFonts w:cstheme="minorHAnsi"/>
          <w:bCs/>
        </w:rPr>
        <w:t>Yr</w:t>
      </w:r>
      <w:proofErr w:type="spellEnd"/>
      <w:r w:rsidRPr="00CB2195">
        <w:rPr>
          <w:rFonts w:cstheme="minorHAnsi"/>
          <w:bCs/>
        </w:rPr>
        <w:t xml:space="preserve"> 11s can access the site from 8.30am and get a longer study time before school lessons start (unlike other year groups undertaking tutor time activities).</w:t>
      </w:r>
    </w:p>
    <w:p w14:paraId="12528CC1" w14:textId="61E64C69" w:rsidR="00FA4ADA" w:rsidRDefault="00FA4ADA" w:rsidP="00BA6336">
      <w:pPr>
        <w:spacing w:after="0" w:line="240" w:lineRule="auto"/>
        <w:rPr>
          <w:rFonts w:cstheme="minorHAnsi"/>
          <w:bCs/>
        </w:rPr>
      </w:pPr>
      <w:r w:rsidRPr="00FA4ADA">
        <w:rPr>
          <w:rFonts w:cstheme="minorHAnsi"/>
          <w:b/>
        </w:rPr>
        <w:t>Homework Clubs:</w:t>
      </w:r>
      <w:r>
        <w:rPr>
          <w:rFonts w:cstheme="minorHAnsi"/>
          <w:bCs/>
        </w:rPr>
        <w:t xml:space="preserve"> Can there be scope for an after-school homework club for </w:t>
      </w:r>
      <w:proofErr w:type="spellStart"/>
      <w:r>
        <w:rPr>
          <w:rFonts w:cstheme="minorHAnsi"/>
          <w:bCs/>
        </w:rPr>
        <w:t>yrs</w:t>
      </w:r>
      <w:proofErr w:type="spellEnd"/>
      <w:r>
        <w:rPr>
          <w:rFonts w:cstheme="minorHAnsi"/>
          <w:bCs/>
        </w:rPr>
        <w:t xml:space="preserve"> 9/10/11?  (</w:t>
      </w:r>
      <w:proofErr w:type="gramStart"/>
      <w:r>
        <w:rPr>
          <w:rFonts w:cstheme="minorHAnsi"/>
          <w:bCs/>
        </w:rPr>
        <w:t>students</w:t>
      </w:r>
      <w:proofErr w:type="gramEnd"/>
      <w:r>
        <w:rPr>
          <w:rFonts w:cstheme="minorHAnsi"/>
          <w:bCs/>
        </w:rPr>
        <w:t xml:space="preserve"> don’t want to miss out on friendships during lunchtimes for homework). We have created a new slot and </w:t>
      </w:r>
      <w:r w:rsidRPr="00FA4ADA">
        <w:rPr>
          <w:rFonts w:cstheme="minorHAnsi"/>
          <w:b/>
          <w:highlight w:val="yellow"/>
        </w:rPr>
        <w:t>times will be emailed out this week by CG.</w:t>
      </w:r>
    </w:p>
    <w:p w14:paraId="6B64EEB8" w14:textId="46395309" w:rsidR="00FA4ADA" w:rsidRDefault="00FA4ADA" w:rsidP="00BA633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Lockers: new lockers and locks are available for anyone who enquires.  </w:t>
      </w:r>
      <w:r w:rsidRPr="00FA4ADA">
        <w:rPr>
          <w:rFonts w:cstheme="minorHAnsi"/>
          <w:b/>
          <w:highlight w:val="yellow"/>
        </w:rPr>
        <w:t xml:space="preserve">MA </w:t>
      </w:r>
      <w:r w:rsidRPr="001A0E35">
        <w:rPr>
          <w:rFonts w:cstheme="minorHAnsi"/>
          <w:b/>
          <w:highlight w:val="yellow"/>
        </w:rPr>
        <w:t>check locker.</w:t>
      </w:r>
    </w:p>
    <w:p w14:paraId="014B6174" w14:textId="5B0E3A4D" w:rsidR="00FA4ADA" w:rsidRDefault="00FA4ADA" w:rsidP="00BA6336">
      <w:pPr>
        <w:spacing w:after="0" w:line="240" w:lineRule="auto"/>
        <w:rPr>
          <w:rFonts w:cstheme="minorHAnsi"/>
          <w:b/>
        </w:rPr>
      </w:pPr>
      <w:r w:rsidRPr="00FA4ADA">
        <w:rPr>
          <w:rFonts w:cstheme="minorHAnsi"/>
          <w:b/>
        </w:rPr>
        <w:t>SMHW:</w:t>
      </w:r>
      <w:r>
        <w:rPr>
          <w:rFonts w:cstheme="minorHAnsi"/>
          <w:bCs/>
        </w:rPr>
        <w:t xml:space="preserve"> glitching tutor time titles – </w:t>
      </w:r>
      <w:r w:rsidRPr="00FA4ADA">
        <w:rPr>
          <w:rFonts w:cstheme="minorHAnsi"/>
          <w:b/>
          <w:highlight w:val="yellow"/>
        </w:rPr>
        <w:t>MA check</w:t>
      </w:r>
    </w:p>
    <w:p w14:paraId="4BDF73DD" w14:textId="58D31336" w:rsidR="00397C6F" w:rsidRPr="00CB2195" w:rsidRDefault="00397C6F" w:rsidP="00BA633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Trips: </w:t>
      </w:r>
      <w:r w:rsidRPr="00397C6F">
        <w:rPr>
          <w:rFonts w:cstheme="minorHAnsi"/>
          <w:bCs/>
        </w:rPr>
        <w:t xml:space="preserve">GS raised query around trips for older students who have missed so much owing to Covid etc. In </w:t>
      </w:r>
      <w:proofErr w:type="gramStart"/>
      <w:r w:rsidRPr="00397C6F">
        <w:rPr>
          <w:rFonts w:cstheme="minorHAnsi"/>
          <w:bCs/>
        </w:rPr>
        <w:t>fact</w:t>
      </w:r>
      <w:proofErr w:type="gramEnd"/>
      <w:r w:rsidRPr="00397C6F">
        <w:rPr>
          <w:rFonts w:cstheme="minorHAnsi"/>
          <w:bCs/>
        </w:rPr>
        <w:t xml:space="preserve"> there ha</w:t>
      </w:r>
      <w:r>
        <w:rPr>
          <w:rFonts w:cstheme="minorHAnsi"/>
          <w:bCs/>
        </w:rPr>
        <w:t>ve</w:t>
      </w:r>
      <w:r w:rsidRPr="00397C6F">
        <w:rPr>
          <w:rFonts w:cstheme="minorHAnsi"/>
          <w:bCs/>
        </w:rPr>
        <w:t xml:space="preserve"> been opportunities for all, including</w:t>
      </w:r>
      <w:r>
        <w:rPr>
          <w:rFonts w:cstheme="minorHAnsi"/>
          <w:bCs/>
        </w:rPr>
        <w:t xml:space="preserve"> Revision trips and </w:t>
      </w:r>
      <w:r w:rsidRPr="00397C6F">
        <w:rPr>
          <w:rFonts w:cstheme="minorHAnsi"/>
          <w:bCs/>
        </w:rPr>
        <w:t xml:space="preserve">DofE trips for anyone in </w:t>
      </w:r>
      <w:proofErr w:type="spellStart"/>
      <w:r w:rsidRPr="00397C6F">
        <w:rPr>
          <w:rFonts w:cstheme="minorHAnsi"/>
          <w:bCs/>
        </w:rPr>
        <w:t>yrs</w:t>
      </w:r>
      <w:proofErr w:type="spellEnd"/>
      <w:r w:rsidRPr="00397C6F">
        <w:rPr>
          <w:rFonts w:cstheme="minorHAnsi"/>
          <w:bCs/>
        </w:rPr>
        <w:t xml:space="preserve"> 9/10/11.</w:t>
      </w:r>
    </w:p>
    <w:p w14:paraId="430AC288" w14:textId="77777777" w:rsidR="00A1380A" w:rsidRDefault="00A1380A" w:rsidP="00BA6336">
      <w:pPr>
        <w:spacing w:after="0" w:line="240" w:lineRule="auto"/>
        <w:rPr>
          <w:rFonts w:cstheme="minorHAnsi"/>
          <w:b/>
          <w:u w:val="single"/>
        </w:rPr>
      </w:pPr>
    </w:p>
    <w:p w14:paraId="0FB33110" w14:textId="7AA05C11" w:rsidR="00725F94" w:rsidRDefault="003C7805" w:rsidP="00AF1D3C">
      <w:pPr>
        <w:pStyle w:val="NormalWeb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47B1D" w:rsidRPr="00AF1D3C">
        <w:rPr>
          <w:rFonts w:asciiTheme="minorHAnsi" w:hAnsiTheme="minorHAnsi" w:cstheme="minorHAnsi"/>
          <w:b/>
          <w:u w:val="single"/>
        </w:rPr>
        <w:t>s</w:t>
      </w:r>
      <w:r w:rsidRPr="00AF1D3C">
        <w:rPr>
          <w:rFonts w:asciiTheme="minorHAnsi" w:hAnsiTheme="minorHAnsi" w:cstheme="minorHAnsi"/>
          <w:b/>
          <w:u w:val="single"/>
        </w:rPr>
        <w:t xml:space="preserve"> of next meeting</w:t>
      </w:r>
      <w:r w:rsidR="00DB4233">
        <w:rPr>
          <w:rFonts w:asciiTheme="minorHAnsi" w:hAnsiTheme="minorHAnsi" w:cstheme="minorHAnsi"/>
          <w:b/>
          <w:u w:val="single"/>
        </w:rPr>
        <w:t>s</w:t>
      </w:r>
      <w:r w:rsidR="00210030" w:rsidRPr="00AF1D3C">
        <w:rPr>
          <w:rFonts w:asciiTheme="minorHAnsi" w:hAnsiTheme="minorHAnsi" w:cstheme="minorHAnsi"/>
          <w:b/>
          <w:u w:val="single"/>
        </w:rPr>
        <w:t xml:space="preserve"> </w:t>
      </w:r>
    </w:p>
    <w:p w14:paraId="74F8DFB9" w14:textId="77777777" w:rsidR="008E5A06" w:rsidRDefault="008E5A06" w:rsidP="00AF1D3C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7266789A" w14:textId="72819646" w:rsidR="008E5A06" w:rsidRDefault="008E5A06" w:rsidP="00DF75E0">
      <w:pPr>
        <w:pStyle w:val="NoSpacing"/>
        <w:numPr>
          <w:ilvl w:val="0"/>
          <w:numId w:val="15"/>
        </w:numPr>
      </w:pPr>
      <w:r w:rsidRPr="008E5A06">
        <w:t>Wednesday 9 November 2022</w:t>
      </w:r>
      <w:bookmarkStart w:id="0" w:name="_Hlk114216297"/>
      <w:r w:rsidRPr="008E5A06">
        <w:t>: 5.30-6.30pm</w:t>
      </w:r>
      <w:bookmarkEnd w:id="0"/>
    </w:p>
    <w:p w14:paraId="6A5F82B3" w14:textId="14104662" w:rsidR="00DF75E0" w:rsidRDefault="00DF75E0" w:rsidP="00DF75E0">
      <w:pPr>
        <w:pStyle w:val="ListParagraph"/>
        <w:numPr>
          <w:ilvl w:val="0"/>
          <w:numId w:val="15"/>
        </w:numPr>
      </w:pPr>
      <w:r>
        <w:t>Wednesday 18 January 2023</w:t>
      </w:r>
      <w:r w:rsidRPr="008E5A06">
        <w:t>: 5.30-6.30pm</w:t>
      </w:r>
    </w:p>
    <w:p w14:paraId="57952052" w14:textId="4F68D679" w:rsidR="00DF75E0" w:rsidRDefault="00DF75E0" w:rsidP="00DF75E0">
      <w:pPr>
        <w:pStyle w:val="ListParagraph"/>
        <w:numPr>
          <w:ilvl w:val="0"/>
          <w:numId w:val="15"/>
        </w:numPr>
      </w:pPr>
      <w:r>
        <w:t>Wednesday 1 March 2023</w:t>
      </w:r>
      <w:r w:rsidRPr="008E5A06">
        <w:t>: 5.30-6.30pm</w:t>
      </w:r>
    </w:p>
    <w:p w14:paraId="50B838C0" w14:textId="03F8B4A1" w:rsidR="00DF75E0" w:rsidRDefault="00DF75E0" w:rsidP="00DF75E0">
      <w:pPr>
        <w:pStyle w:val="ListParagraph"/>
        <w:numPr>
          <w:ilvl w:val="0"/>
          <w:numId w:val="15"/>
        </w:numPr>
      </w:pPr>
      <w:r>
        <w:t>Wednesday 26 April 2023</w:t>
      </w:r>
      <w:r w:rsidRPr="008E5A06">
        <w:t>: 5.30-6.30pm</w:t>
      </w:r>
    </w:p>
    <w:p w14:paraId="76985B7A" w14:textId="773641B4" w:rsidR="00DF75E0" w:rsidRDefault="00DF75E0" w:rsidP="00DF75E0">
      <w:pPr>
        <w:pStyle w:val="ListParagraph"/>
        <w:numPr>
          <w:ilvl w:val="0"/>
          <w:numId w:val="15"/>
        </w:numPr>
      </w:pPr>
      <w:r>
        <w:t>Wednesday 14 June 2023</w:t>
      </w:r>
      <w:r w:rsidRPr="008E5A06">
        <w:t>: 5.30-6.30pm</w:t>
      </w:r>
    </w:p>
    <w:p w14:paraId="33EC8034" w14:textId="77777777" w:rsidR="008E5A06" w:rsidRPr="00AF1D3C" w:rsidRDefault="008E5A06" w:rsidP="00AF1D3C">
      <w:pPr>
        <w:pStyle w:val="NormalWeb"/>
        <w:rPr>
          <w:rFonts w:asciiTheme="minorHAnsi" w:hAnsiTheme="minorHAnsi" w:cstheme="minorHAnsi"/>
          <w:b/>
          <w:u w:val="single"/>
        </w:rPr>
      </w:pPr>
    </w:p>
    <w:sectPr w:rsidR="008E5A06" w:rsidRPr="00AF1D3C" w:rsidSect="00B3749A">
      <w:pgSz w:w="11906" w:h="16838"/>
      <w:pgMar w:top="426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955"/>
    <w:multiLevelType w:val="hybridMultilevel"/>
    <w:tmpl w:val="FF946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30238">
    <w:abstractNumId w:val="1"/>
  </w:num>
  <w:num w:numId="2" w16cid:durableId="908687549">
    <w:abstractNumId w:val="12"/>
  </w:num>
  <w:num w:numId="3" w16cid:durableId="618219788">
    <w:abstractNumId w:val="7"/>
  </w:num>
  <w:num w:numId="4" w16cid:durableId="1104422918">
    <w:abstractNumId w:val="0"/>
  </w:num>
  <w:num w:numId="5" w16cid:durableId="1203056574">
    <w:abstractNumId w:val="2"/>
  </w:num>
  <w:num w:numId="6" w16cid:durableId="807674366">
    <w:abstractNumId w:val="5"/>
  </w:num>
  <w:num w:numId="7" w16cid:durableId="1652366390">
    <w:abstractNumId w:val="9"/>
  </w:num>
  <w:num w:numId="8" w16cid:durableId="1373845140">
    <w:abstractNumId w:val="13"/>
  </w:num>
  <w:num w:numId="9" w16cid:durableId="2059357637">
    <w:abstractNumId w:val="8"/>
  </w:num>
  <w:num w:numId="10" w16cid:durableId="489834649">
    <w:abstractNumId w:val="3"/>
  </w:num>
  <w:num w:numId="11" w16cid:durableId="1297679545">
    <w:abstractNumId w:val="11"/>
  </w:num>
  <w:num w:numId="12" w16cid:durableId="1650404460">
    <w:abstractNumId w:val="6"/>
  </w:num>
  <w:num w:numId="13" w16cid:durableId="890455956">
    <w:abstractNumId w:val="4"/>
  </w:num>
  <w:num w:numId="14" w16cid:durableId="1454978168">
    <w:abstractNumId w:val="10"/>
  </w:num>
  <w:num w:numId="15" w16cid:durableId="19825356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30374"/>
    <w:rsid w:val="0003090A"/>
    <w:rsid w:val="00030A87"/>
    <w:rsid w:val="000664A8"/>
    <w:rsid w:val="00066E60"/>
    <w:rsid w:val="0007068A"/>
    <w:rsid w:val="00075CE4"/>
    <w:rsid w:val="000A0EC6"/>
    <w:rsid w:val="000B534D"/>
    <w:rsid w:val="000B6E03"/>
    <w:rsid w:val="000D516C"/>
    <w:rsid w:val="000D58CD"/>
    <w:rsid w:val="000E274B"/>
    <w:rsid w:val="000E53AB"/>
    <w:rsid w:val="000E6219"/>
    <w:rsid w:val="00121E75"/>
    <w:rsid w:val="001366F5"/>
    <w:rsid w:val="00147616"/>
    <w:rsid w:val="00165F76"/>
    <w:rsid w:val="00177F3A"/>
    <w:rsid w:val="00180183"/>
    <w:rsid w:val="00180A9C"/>
    <w:rsid w:val="00184DDA"/>
    <w:rsid w:val="00190A48"/>
    <w:rsid w:val="001936DD"/>
    <w:rsid w:val="001A0E35"/>
    <w:rsid w:val="001B0F58"/>
    <w:rsid w:val="001B7359"/>
    <w:rsid w:val="001B7A59"/>
    <w:rsid w:val="001C5926"/>
    <w:rsid w:val="001D6EE7"/>
    <w:rsid w:val="001E3659"/>
    <w:rsid w:val="001F026A"/>
    <w:rsid w:val="00200EF9"/>
    <w:rsid w:val="00203F3C"/>
    <w:rsid w:val="00207E50"/>
    <w:rsid w:val="00210030"/>
    <w:rsid w:val="00212B0F"/>
    <w:rsid w:val="002161D9"/>
    <w:rsid w:val="00230D6E"/>
    <w:rsid w:val="0023117F"/>
    <w:rsid w:val="00235AE2"/>
    <w:rsid w:val="00247B1D"/>
    <w:rsid w:val="002B2E62"/>
    <w:rsid w:val="002C6D55"/>
    <w:rsid w:val="002D6761"/>
    <w:rsid w:val="002D6DF4"/>
    <w:rsid w:val="002E212E"/>
    <w:rsid w:val="002F0F29"/>
    <w:rsid w:val="00320DC6"/>
    <w:rsid w:val="00332695"/>
    <w:rsid w:val="003359F7"/>
    <w:rsid w:val="00343F07"/>
    <w:rsid w:val="00352077"/>
    <w:rsid w:val="003520E3"/>
    <w:rsid w:val="00355311"/>
    <w:rsid w:val="003566D6"/>
    <w:rsid w:val="00363AD4"/>
    <w:rsid w:val="0039237A"/>
    <w:rsid w:val="00397C6F"/>
    <w:rsid w:val="003B2CE2"/>
    <w:rsid w:val="003B63B1"/>
    <w:rsid w:val="003C3659"/>
    <w:rsid w:val="003C7805"/>
    <w:rsid w:val="003F6308"/>
    <w:rsid w:val="004209C9"/>
    <w:rsid w:val="00431049"/>
    <w:rsid w:val="00432808"/>
    <w:rsid w:val="00434371"/>
    <w:rsid w:val="004419A8"/>
    <w:rsid w:val="00443DE3"/>
    <w:rsid w:val="00447EBE"/>
    <w:rsid w:val="00452953"/>
    <w:rsid w:val="004751D4"/>
    <w:rsid w:val="00475BD0"/>
    <w:rsid w:val="00476450"/>
    <w:rsid w:val="004B2AD4"/>
    <w:rsid w:val="004C4617"/>
    <w:rsid w:val="004C7FC1"/>
    <w:rsid w:val="004D4391"/>
    <w:rsid w:val="004D45FC"/>
    <w:rsid w:val="00502576"/>
    <w:rsid w:val="00505A93"/>
    <w:rsid w:val="005063C4"/>
    <w:rsid w:val="00513717"/>
    <w:rsid w:val="00521786"/>
    <w:rsid w:val="00537DC8"/>
    <w:rsid w:val="005472A9"/>
    <w:rsid w:val="00550321"/>
    <w:rsid w:val="0057222A"/>
    <w:rsid w:val="00584BD4"/>
    <w:rsid w:val="0058542B"/>
    <w:rsid w:val="00587B5F"/>
    <w:rsid w:val="00592541"/>
    <w:rsid w:val="0059267A"/>
    <w:rsid w:val="005D2620"/>
    <w:rsid w:val="005E0CCC"/>
    <w:rsid w:val="005F6A0A"/>
    <w:rsid w:val="00624F6C"/>
    <w:rsid w:val="00633B29"/>
    <w:rsid w:val="00636BBB"/>
    <w:rsid w:val="00640EF2"/>
    <w:rsid w:val="0064124A"/>
    <w:rsid w:val="006808F9"/>
    <w:rsid w:val="00692BEE"/>
    <w:rsid w:val="006B4683"/>
    <w:rsid w:val="006B69D7"/>
    <w:rsid w:val="006C05A9"/>
    <w:rsid w:val="006C096B"/>
    <w:rsid w:val="006C5122"/>
    <w:rsid w:val="006C77BE"/>
    <w:rsid w:val="006E1AF2"/>
    <w:rsid w:val="006E3027"/>
    <w:rsid w:val="006F099F"/>
    <w:rsid w:val="006F7F58"/>
    <w:rsid w:val="00714CA6"/>
    <w:rsid w:val="007239A1"/>
    <w:rsid w:val="00725F94"/>
    <w:rsid w:val="007343F7"/>
    <w:rsid w:val="00740739"/>
    <w:rsid w:val="00752DFE"/>
    <w:rsid w:val="00754D4D"/>
    <w:rsid w:val="00760141"/>
    <w:rsid w:val="00763930"/>
    <w:rsid w:val="007679C0"/>
    <w:rsid w:val="00781A87"/>
    <w:rsid w:val="00790C89"/>
    <w:rsid w:val="007931D8"/>
    <w:rsid w:val="007A0D14"/>
    <w:rsid w:val="007A3A92"/>
    <w:rsid w:val="007B3EAA"/>
    <w:rsid w:val="007C092F"/>
    <w:rsid w:val="007D6A5C"/>
    <w:rsid w:val="007D7A52"/>
    <w:rsid w:val="007F1FE6"/>
    <w:rsid w:val="007F4D87"/>
    <w:rsid w:val="007F6D7D"/>
    <w:rsid w:val="00812B5B"/>
    <w:rsid w:val="00814354"/>
    <w:rsid w:val="00814532"/>
    <w:rsid w:val="008209FE"/>
    <w:rsid w:val="008245CF"/>
    <w:rsid w:val="008271B9"/>
    <w:rsid w:val="008320FE"/>
    <w:rsid w:val="00843707"/>
    <w:rsid w:val="00851050"/>
    <w:rsid w:val="008536FF"/>
    <w:rsid w:val="0085671E"/>
    <w:rsid w:val="008568BC"/>
    <w:rsid w:val="0088173D"/>
    <w:rsid w:val="00886A45"/>
    <w:rsid w:val="008A648E"/>
    <w:rsid w:val="008A6C32"/>
    <w:rsid w:val="008B3508"/>
    <w:rsid w:val="008E0842"/>
    <w:rsid w:val="008E22BF"/>
    <w:rsid w:val="008E32B1"/>
    <w:rsid w:val="008E5A06"/>
    <w:rsid w:val="008F17B3"/>
    <w:rsid w:val="008F3AAA"/>
    <w:rsid w:val="00906FC7"/>
    <w:rsid w:val="0091076B"/>
    <w:rsid w:val="009176E4"/>
    <w:rsid w:val="00927D2C"/>
    <w:rsid w:val="00927D48"/>
    <w:rsid w:val="00932295"/>
    <w:rsid w:val="00945A46"/>
    <w:rsid w:val="00950B4E"/>
    <w:rsid w:val="00956E7E"/>
    <w:rsid w:val="009606BB"/>
    <w:rsid w:val="00961B66"/>
    <w:rsid w:val="00974A4B"/>
    <w:rsid w:val="00983771"/>
    <w:rsid w:val="009841AD"/>
    <w:rsid w:val="009938B9"/>
    <w:rsid w:val="009B61D3"/>
    <w:rsid w:val="009B7247"/>
    <w:rsid w:val="009B74A0"/>
    <w:rsid w:val="009D6870"/>
    <w:rsid w:val="009E2AFB"/>
    <w:rsid w:val="009F0A62"/>
    <w:rsid w:val="009F0A81"/>
    <w:rsid w:val="009F7A55"/>
    <w:rsid w:val="00A01A5F"/>
    <w:rsid w:val="00A1380A"/>
    <w:rsid w:val="00A17E04"/>
    <w:rsid w:val="00A36132"/>
    <w:rsid w:val="00A52D68"/>
    <w:rsid w:val="00A57091"/>
    <w:rsid w:val="00AA59D5"/>
    <w:rsid w:val="00AA6738"/>
    <w:rsid w:val="00AA7D2C"/>
    <w:rsid w:val="00AB3958"/>
    <w:rsid w:val="00AB4C79"/>
    <w:rsid w:val="00AD7F95"/>
    <w:rsid w:val="00AF1D3C"/>
    <w:rsid w:val="00B0428E"/>
    <w:rsid w:val="00B14DFB"/>
    <w:rsid w:val="00B23366"/>
    <w:rsid w:val="00B25EA1"/>
    <w:rsid w:val="00B30063"/>
    <w:rsid w:val="00B33635"/>
    <w:rsid w:val="00B3749A"/>
    <w:rsid w:val="00B72A3B"/>
    <w:rsid w:val="00B83E65"/>
    <w:rsid w:val="00B92CAC"/>
    <w:rsid w:val="00BA6336"/>
    <w:rsid w:val="00BD3FF6"/>
    <w:rsid w:val="00BF2CD5"/>
    <w:rsid w:val="00C05D1C"/>
    <w:rsid w:val="00C1601B"/>
    <w:rsid w:val="00C33FF1"/>
    <w:rsid w:val="00C44091"/>
    <w:rsid w:val="00C4674D"/>
    <w:rsid w:val="00C47BB1"/>
    <w:rsid w:val="00C706CC"/>
    <w:rsid w:val="00C862C3"/>
    <w:rsid w:val="00CB2195"/>
    <w:rsid w:val="00CB77B9"/>
    <w:rsid w:val="00CC5F14"/>
    <w:rsid w:val="00CD5425"/>
    <w:rsid w:val="00D44D47"/>
    <w:rsid w:val="00DA42DC"/>
    <w:rsid w:val="00DB2D78"/>
    <w:rsid w:val="00DB4233"/>
    <w:rsid w:val="00DB5628"/>
    <w:rsid w:val="00DC6BBE"/>
    <w:rsid w:val="00DD7397"/>
    <w:rsid w:val="00DE6434"/>
    <w:rsid w:val="00DF6ACB"/>
    <w:rsid w:val="00DF75E0"/>
    <w:rsid w:val="00E04F38"/>
    <w:rsid w:val="00E13480"/>
    <w:rsid w:val="00E152B6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82764"/>
    <w:rsid w:val="00E93227"/>
    <w:rsid w:val="00E94670"/>
    <w:rsid w:val="00E97767"/>
    <w:rsid w:val="00EB34F7"/>
    <w:rsid w:val="00EB7F24"/>
    <w:rsid w:val="00ED67FD"/>
    <w:rsid w:val="00F12D78"/>
    <w:rsid w:val="00F3704A"/>
    <w:rsid w:val="00F43623"/>
    <w:rsid w:val="00F70934"/>
    <w:rsid w:val="00F73A31"/>
    <w:rsid w:val="00F755D0"/>
    <w:rsid w:val="00F76460"/>
    <w:rsid w:val="00F80485"/>
    <w:rsid w:val="00F97DCB"/>
    <w:rsid w:val="00FA4ADA"/>
    <w:rsid w:val="00FB0AF3"/>
    <w:rsid w:val="00FB13E0"/>
    <w:rsid w:val="00FB252E"/>
    <w:rsid w:val="00FC164E"/>
    <w:rsid w:val="00FC590E"/>
    <w:rsid w:val="00FE394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Sarah Price</cp:lastModifiedBy>
  <cp:revision>2</cp:revision>
  <cp:lastPrinted>2022-03-11T15:32:00Z</cp:lastPrinted>
  <dcterms:created xsi:type="dcterms:W3CDTF">2022-10-03T10:24:00Z</dcterms:created>
  <dcterms:modified xsi:type="dcterms:W3CDTF">2022-10-03T10:24:00Z</dcterms:modified>
</cp:coreProperties>
</file>