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B9F" w14:textId="655B5C55" w:rsidR="00C930C0" w:rsidRDefault="001164A2" w:rsidP="00DE3FA5">
      <w:pPr>
        <w:jc w:val="center"/>
        <w:rPr>
          <w:b/>
          <w:bCs/>
          <w:u w:val="single"/>
        </w:rPr>
      </w:pPr>
      <w:r>
        <w:rPr>
          <w:b/>
          <w:bCs/>
          <w:u w:val="single"/>
        </w:rPr>
        <w:t>Drama</w:t>
      </w:r>
    </w:p>
    <w:p w14:paraId="02D596A6" w14:textId="57011CCC" w:rsidR="00DE3FA5" w:rsidRDefault="00DE3FA5" w:rsidP="00DE3FA5">
      <w:pPr>
        <w:jc w:val="center"/>
        <w:rPr>
          <w:b/>
          <w:bCs/>
          <w:u w:val="single"/>
        </w:rPr>
      </w:pPr>
    </w:p>
    <w:p w14:paraId="60BA9B50" w14:textId="2CEAA032" w:rsidR="00DE3FA5" w:rsidRDefault="00DE3FA5" w:rsidP="00DE3FA5">
      <w:pPr>
        <w:rPr>
          <w:b/>
          <w:bCs/>
          <w:u w:val="single"/>
        </w:rPr>
      </w:pPr>
      <w:r>
        <w:rPr>
          <w:b/>
          <w:bCs/>
          <w:u w:val="single"/>
        </w:rPr>
        <w:t>KS3</w:t>
      </w:r>
    </w:p>
    <w:p w14:paraId="52C4A932" w14:textId="01D2535B" w:rsidR="000B1577" w:rsidRDefault="000B1577" w:rsidP="00DE3FA5">
      <w:pPr>
        <w:rPr>
          <w:rFonts w:cstheme="minorHAnsi"/>
          <w:color w:val="000000" w:themeColor="text1"/>
          <w:shd w:val="clear" w:color="auto" w:fill="FFFFFF"/>
        </w:rPr>
      </w:pPr>
      <w:r>
        <w:t>Drama at Key Stage 3 is</w:t>
      </w:r>
      <w:r w:rsidR="0085100E">
        <w:rPr>
          <w:rFonts w:cstheme="minorHAnsi"/>
        </w:rPr>
        <w:t xml:space="preserve"> </w:t>
      </w:r>
      <w:r>
        <w:rPr>
          <w:rFonts w:cstheme="minorHAnsi"/>
          <w:color w:val="000000" w:themeColor="text1"/>
          <w:shd w:val="clear" w:color="auto" w:fill="FFFFFF"/>
        </w:rPr>
        <w:t>d</w:t>
      </w:r>
      <w:r w:rsidR="0085100E" w:rsidRPr="0085100E">
        <w:rPr>
          <w:rFonts w:cstheme="minorHAnsi"/>
          <w:color w:val="000000" w:themeColor="text1"/>
          <w:shd w:val="clear" w:color="auto" w:fill="FFFFFF"/>
        </w:rPr>
        <w:t xml:space="preserve">esigned to engage the students through </w:t>
      </w:r>
      <w:r>
        <w:rPr>
          <w:rFonts w:cstheme="minorHAnsi"/>
          <w:color w:val="000000" w:themeColor="text1"/>
          <w:shd w:val="clear" w:color="auto" w:fill="FFFFFF"/>
        </w:rPr>
        <w:t xml:space="preserve">exciting development of practical performance skills and drama techniques. Students begin by developing a repertoire of skills and techniques through a devising unit that equips students with the knowledge to devise their own original theatre influenced by the work of existing practitioners. For example, using the work of Bertolt Brecht to create work that explores the impact of Social Media on the world.  The course also includes working with scripts and styles of theatre, for example Commedia del’arte. The course develops self confidence in all learners through a process of rehearsal, performance and feedback. </w:t>
      </w:r>
    </w:p>
    <w:p w14:paraId="04DE7486" w14:textId="55A86AE7" w:rsidR="00DE3FA5" w:rsidRDefault="00DE3FA5" w:rsidP="00DE3FA5">
      <w:pPr>
        <w:rPr>
          <w:b/>
          <w:bCs/>
          <w:u w:val="single"/>
        </w:rPr>
      </w:pPr>
      <w:r>
        <w:rPr>
          <w:b/>
          <w:bCs/>
          <w:u w:val="single"/>
        </w:rPr>
        <w:t>KS4</w:t>
      </w:r>
    </w:p>
    <w:p w14:paraId="3EFF1CC7" w14:textId="3C0F9103" w:rsidR="00CB0612" w:rsidRDefault="002A4642" w:rsidP="00DE3FA5">
      <w:r>
        <w:t xml:space="preserve">At Key Stage 4 students will study the BTEC level 2 Tech Award in Performing Arts. </w:t>
      </w:r>
      <w:r w:rsidR="00106E71">
        <w:t xml:space="preserve">They will have five lessons a fortnight. </w:t>
      </w:r>
      <w:r w:rsidR="00CB0612">
        <w:t xml:space="preserve">The Tech Award gives learners the opportunity to develop sector-specific applied knowledge and skills through realistic vocational contexts. Learners will have the opportunity to develop knowledge and technical skills in the following areas: </w:t>
      </w:r>
    </w:p>
    <w:p w14:paraId="02721240" w14:textId="77777777" w:rsidR="00CB0612" w:rsidRDefault="00CB0612" w:rsidP="00DE3FA5">
      <w:r>
        <w:t xml:space="preserve">● development of key skills that prove their aptitude in performing arts, such as reproducing repertoire and responding to stimuli </w:t>
      </w:r>
    </w:p>
    <w:p w14:paraId="516B3D01" w14:textId="7FEBE2A9" w:rsidR="00CB0612" w:rsidRDefault="00CB0612" w:rsidP="00DE3FA5">
      <w:r>
        <w:t xml:space="preserve">● processes that underpin effective ways of working in the performing arts, such as development of ideas, rehearsal, and performance </w:t>
      </w:r>
    </w:p>
    <w:p w14:paraId="793D3F3B" w14:textId="77777777" w:rsidR="00CB0612" w:rsidRDefault="00CB0612" w:rsidP="00DE3FA5">
      <w:r>
        <w:t xml:space="preserve">● attitudes that are considered most important in the performing arts, including personal management and communication </w:t>
      </w:r>
    </w:p>
    <w:p w14:paraId="4DE44E97" w14:textId="6D29721E" w:rsidR="00106E71" w:rsidRDefault="00CB0612" w:rsidP="00DE3FA5">
      <w:r>
        <w:t>● knowledge that underpins effective use of skills, processes, and attitudes in the sector, such as roles, responsibilities, performance disciplines and styles.</w:t>
      </w:r>
    </w:p>
    <w:p w14:paraId="47019D88" w14:textId="34481F44" w:rsidR="002A4642" w:rsidRDefault="002A4642" w:rsidP="00DE3FA5">
      <w:r>
        <w:t xml:space="preserve">The units include: </w:t>
      </w:r>
    </w:p>
    <w:p w14:paraId="54B14B84" w14:textId="77777777" w:rsidR="002A4642" w:rsidRDefault="002A4642" w:rsidP="002A4642">
      <w:pPr>
        <w:pStyle w:val="ListParagraph"/>
        <w:numPr>
          <w:ilvl w:val="0"/>
          <w:numId w:val="3"/>
        </w:numPr>
      </w:pPr>
      <w:r>
        <w:t>Exploring the Performing Arts</w:t>
      </w:r>
    </w:p>
    <w:p w14:paraId="440B42E2" w14:textId="77777777" w:rsidR="002A4642" w:rsidRDefault="002A4642" w:rsidP="002A4642">
      <w:pPr>
        <w:pStyle w:val="ListParagraph"/>
        <w:numPr>
          <w:ilvl w:val="0"/>
          <w:numId w:val="3"/>
        </w:numPr>
      </w:pPr>
      <w:r>
        <w:t>Developing Skills and Techniques in the Performing Arts</w:t>
      </w:r>
    </w:p>
    <w:p w14:paraId="79EF8CDB" w14:textId="6756A17E" w:rsidR="002A4642" w:rsidRDefault="002A4642" w:rsidP="002A4642">
      <w:pPr>
        <w:pStyle w:val="ListParagraph"/>
        <w:numPr>
          <w:ilvl w:val="0"/>
          <w:numId w:val="3"/>
        </w:numPr>
      </w:pPr>
      <w:r>
        <w:t>Responding to a Brief</w:t>
      </w:r>
    </w:p>
    <w:p w14:paraId="09C6C759" w14:textId="729EA560" w:rsidR="00DE3FA5" w:rsidRDefault="00DE3FA5" w:rsidP="00DE3FA5">
      <w:pPr>
        <w:rPr>
          <w:b/>
          <w:bCs/>
          <w:u w:val="single"/>
        </w:rPr>
      </w:pPr>
      <w:r>
        <w:rPr>
          <w:b/>
          <w:bCs/>
          <w:u w:val="single"/>
        </w:rPr>
        <w:t>KS5</w:t>
      </w:r>
    </w:p>
    <w:p w14:paraId="7FB1ACFA" w14:textId="2750E409" w:rsidR="001164A2" w:rsidRPr="00862E33" w:rsidRDefault="001164A2" w:rsidP="001164A2">
      <w:pPr>
        <w:pStyle w:val="NormalWeb"/>
        <w:rPr>
          <w:rFonts w:asciiTheme="minorHAnsi" w:hAnsiTheme="minorHAnsi" w:cstheme="minorHAnsi"/>
          <w:color w:val="000000"/>
          <w:sz w:val="22"/>
          <w:szCs w:val="22"/>
        </w:rPr>
      </w:pPr>
      <w:r w:rsidRPr="001164A2">
        <w:rPr>
          <w:rFonts w:asciiTheme="minorHAnsi" w:hAnsiTheme="minorHAnsi" w:cstheme="minorHAnsi"/>
          <w:color w:val="000000"/>
          <w:sz w:val="22"/>
          <w:szCs w:val="22"/>
        </w:rPr>
        <w:t>At Key Stage 5 our student</w:t>
      </w:r>
      <w:r>
        <w:rPr>
          <w:rFonts w:asciiTheme="minorHAnsi" w:hAnsiTheme="minorHAnsi" w:cstheme="minorHAnsi"/>
          <w:color w:val="000000"/>
          <w:sz w:val="22"/>
          <w:szCs w:val="22"/>
        </w:rPr>
        <w:t>s can s</w:t>
      </w:r>
      <w:r w:rsidRPr="001164A2">
        <w:rPr>
          <w:rFonts w:asciiTheme="minorHAnsi" w:hAnsiTheme="minorHAnsi" w:cstheme="minorHAnsi"/>
          <w:color w:val="000000"/>
          <w:sz w:val="22"/>
          <w:szCs w:val="22"/>
        </w:rPr>
        <w:t xml:space="preserve">tudy </w:t>
      </w:r>
      <w:r>
        <w:rPr>
          <w:rFonts w:asciiTheme="minorHAnsi" w:hAnsiTheme="minorHAnsi" w:cstheme="minorHAnsi"/>
          <w:color w:val="000000"/>
          <w:sz w:val="22"/>
          <w:szCs w:val="22"/>
        </w:rPr>
        <w:t xml:space="preserve">either </w:t>
      </w:r>
      <w:r w:rsidRPr="001164A2">
        <w:rPr>
          <w:rFonts w:asciiTheme="minorHAnsi" w:hAnsiTheme="minorHAnsi" w:cstheme="minorHAnsi"/>
          <w:color w:val="000000"/>
          <w:sz w:val="22"/>
          <w:szCs w:val="22"/>
        </w:rPr>
        <w:t>the Level 3</w:t>
      </w:r>
      <w:r>
        <w:rPr>
          <w:rFonts w:asciiTheme="minorHAnsi" w:hAnsiTheme="minorHAnsi" w:cstheme="minorHAnsi"/>
          <w:color w:val="000000"/>
          <w:sz w:val="22"/>
          <w:szCs w:val="22"/>
        </w:rPr>
        <w:t xml:space="preserve"> National</w:t>
      </w:r>
      <w:r w:rsidRPr="001164A2">
        <w:rPr>
          <w:rFonts w:asciiTheme="minorHAnsi" w:hAnsiTheme="minorHAnsi" w:cstheme="minorHAnsi"/>
          <w:color w:val="000000"/>
          <w:sz w:val="22"/>
          <w:szCs w:val="22"/>
        </w:rPr>
        <w:t xml:space="preserve"> Extended </w:t>
      </w:r>
      <w:r>
        <w:rPr>
          <w:rFonts w:asciiTheme="minorHAnsi" w:hAnsiTheme="minorHAnsi" w:cstheme="minorHAnsi"/>
          <w:color w:val="000000"/>
          <w:sz w:val="22"/>
          <w:szCs w:val="22"/>
        </w:rPr>
        <w:t>certificate (Acting)</w:t>
      </w:r>
      <w:r w:rsidRPr="001164A2">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or the National Diploma in Performing Arts which is the equivalent in size to two A Levels. Either </w:t>
      </w:r>
      <w:r w:rsidRPr="001164A2">
        <w:rPr>
          <w:rFonts w:asciiTheme="minorHAnsi" w:hAnsiTheme="minorHAnsi" w:cstheme="minorHAnsi"/>
          <w:color w:val="000000"/>
          <w:sz w:val="22"/>
          <w:szCs w:val="22"/>
        </w:rPr>
        <w:t xml:space="preserve">qualification provides students with a wide range of opportunities across the Performing Arts as well </w:t>
      </w:r>
      <w:r w:rsidRPr="00862E33">
        <w:rPr>
          <w:rFonts w:asciiTheme="minorHAnsi" w:hAnsiTheme="minorHAnsi" w:cstheme="minorHAnsi"/>
          <w:color w:val="000000"/>
          <w:sz w:val="22"/>
          <w:szCs w:val="22"/>
        </w:rPr>
        <w:t>as allowing students to specialise in their special chosen areas of interest.</w:t>
      </w:r>
    </w:p>
    <w:p w14:paraId="6548FC2B" w14:textId="114195D2" w:rsidR="00862E33" w:rsidRPr="00862E33" w:rsidRDefault="00862E33" w:rsidP="001164A2">
      <w:pPr>
        <w:pStyle w:val="NormalWeb"/>
        <w:rPr>
          <w:rFonts w:asciiTheme="minorHAnsi" w:hAnsiTheme="minorHAnsi" w:cstheme="minorHAnsi"/>
          <w:color w:val="000000"/>
          <w:sz w:val="22"/>
          <w:szCs w:val="22"/>
        </w:rPr>
      </w:pPr>
      <w:r w:rsidRPr="00862E33">
        <w:rPr>
          <w:rFonts w:asciiTheme="minorHAnsi" w:hAnsiTheme="minorHAnsi" w:cstheme="minorHAnsi"/>
          <w:sz w:val="22"/>
          <w:szCs w:val="22"/>
        </w:rPr>
        <w:t>In addition to the performing arts sector-specific content, this qualification provides learners with the opportunity to develop all-round performance skills and transferable skills such as self-confidence, self-presentation, personal discipline, time management and organisational skills which are highly regarded by higher education and employers.</w:t>
      </w:r>
    </w:p>
    <w:p w14:paraId="1625CCC6" w14:textId="7A81D53D" w:rsidR="001164A2" w:rsidRDefault="00862E33" w:rsidP="001164A2">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Units Include: </w:t>
      </w:r>
    </w:p>
    <w:p w14:paraId="38AE1DBC" w14:textId="77777777" w:rsidR="00862E33" w:rsidRPr="00862E33" w:rsidRDefault="00862E33" w:rsidP="001164A2">
      <w:pPr>
        <w:pStyle w:val="NormalWeb"/>
        <w:rPr>
          <w:rFonts w:asciiTheme="minorHAnsi" w:hAnsiTheme="minorHAnsi" w:cstheme="minorHAnsi"/>
          <w:sz w:val="22"/>
          <w:szCs w:val="22"/>
        </w:rPr>
      </w:pPr>
      <w:r w:rsidRPr="00862E33">
        <w:rPr>
          <w:rFonts w:asciiTheme="minorHAnsi" w:hAnsiTheme="minorHAnsi" w:cstheme="minorHAnsi"/>
          <w:sz w:val="22"/>
          <w:szCs w:val="22"/>
        </w:rPr>
        <w:t xml:space="preserve">• Investigating Practitioners’ work (externally assessed) </w:t>
      </w:r>
    </w:p>
    <w:p w14:paraId="3DC7713A" w14:textId="5D985091" w:rsidR="00862E33" w:rsidRPr="00862E33" w:rsidRDefault="00862E33" w:rsidP="001164A2">
      <w:pPr>
        <w:pStyle w:val="NormalWeb"/>
        <w:rPr>
          <w:rFonts w:asciiTheme="minorHAnsi" w:hAnsiTheme="minorHAnsi" w:cstheme="minorHAnsi"/>
          <w:sz w:val="22"/>
          <w:szCs w:val="22"/>
        </w:rPr>
      </w:pPr>
      <w:r w:rsidRPr="00862E33">
        <w:rPr>
          <w:rFonts w:asciiTheme="minorHAnsi" w:hAnsiTheme="minorHAnsi" w:cstheme="minorHAnsi"/>
          <w:sz w:val="22"/>
          <w:szCs w:val="22"/>
        </w:rPr>
        <w:t xml:space="preserve">• Developing Skills and Techniques for Live Performance </w:t>
      </w:r>
    </w:p>
    <w:p w14:paraId="3089D997" w14:textId="77777777" w:rsidR="00862E33" w:rsidRPr="00862E33" w:rsidRDefault="00862E33" w:rsidP="001164A2">
      <w:pPr>
        <w:pStyle w:val="NormalWeb"/>
        <w:rPr>
          <w:rFonts w:asciiTheme="minorHAnsi" w:hAnsiTheme="minorHAnsi" w:cstheme="minorHAnsi"/>
          <w:sz w:val="22"/>
          <w:szCs w:val="22"/>
        </w:rPr>
      </w:pPr>
      <w:r w:rsidRPr="00862E33">
        <w:rPr>
          <w:rFonts w:asciiTheme="minorHAnsi" w:hAnsiTheme="minorHAnsi" w:cstheme="minorHAnsi"/>
          <w:sz w:val="22"/>
          <w:szCs w:val="22"/>
        </w:rPr>
        <w:t xml:space="preserve">• Group Performance Workshop (externally assessed) </w:t>
      </w:r>
    </w:p>
    <w:p w14:paraId="61DE807E" w14:textId="396667C2" w:rsidR="00862E33" w:rsidRPr="00862E33" w:rsidRDefault="00862E33" w:rsidP="001164A2">
      <w:pPr>
        <w:pStyle w:val="NormalWeb"/>
        <w:rPr>
          <w:rFonts w:asciiTheme="minorHAnsi" w:hAnsiTheme="minorHAnsi" w:cstheme="minorHAnsi"/>
          <w:color w:val="000000"/>
          <w:sz w:val="22"/>
          <w:szCs w:val="22"/>
        </w:rPr>
      </w:pPr>
      <w:r w:rsidRPr="00862E33">
        <w:rPr>
          <w:rFonts w:asciiTheme="minorHAnsi" w:hAnsiTheme="minorHAnsi" w:cstheme="minorHAnsi"/>
          <w:sz w:val="22"/>
          <w:szCs w:val="22"/>
        </w:rPr>
        <w:t>• Plus, one other unit from a range of Performing Arts genres (Unit chosen will be Acting)</w:t>
      </w:r>
    </w:p>
    <w:p w14:paraId="5E8E3B9C" w14:textId="3BFEE1BA" w:rsidR="00DE3FA5" w:rsidRDefault="00862E33" w:rsidP="00DE3FA5">
      <w:pPr>
        <w:rPr>
          <w:rFonts w:cstheme="minorHAnsi"/>
        </w:rPr>
      </w:pPr>
      <w:r>
        <w:rPr>
          <w:rFonts w:cstheme="minorHAnsi"/>
        </w:rPr>
        <w:t xml:space="preserve">If studying the double award, students will study six mandatory units and two optional units. </w:t>
      </w:r>
    </w:p>
    <w:p w14:paraId="17C34208" w14:textId="38C8F789" w:rsidR="00862E33" w:rsidRDefault="00862E33" w:rsidP="00DE3FA5">
      <w:pPr>
        <w:rPr>
          <w:rFonts w:cstheme="minorHAnsi"/>
        </w:rPr>
      </w:pPr>
    </w:p>
    <w:p w14:paraId="10CD1951" w14:textId="77777777" w:rsidR="00862E33" w:rsidRPr="001164A2" w:rsidRDefault="00862E33" w:rsidP="00DE3FA5">
      <w:pPr>
        <w:rPr>
          <w:rFonts w:cstheme="minorHAnsi"/>
        </w:rPr>
      </w:pPr>
    </w:p>
    <w:sectPr w:rsidR="00862E33" w:rsidRPr="001164A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D39B" w14:textId="77777777" w:rsidR="009A0CB3" w:rsidRDefault="009A0CB3" w:rsidP="00DE3FA5">
      <w:pPr>
        <w:spacing w:after="0" w:line="240" w:lineRule="auto"/>
      </w:pPr>
      <w:r>
        <w:separator/>
      </w:r>
    </w:p>
  </w:endnote>
  <w:endnote w:type="continuationSeparator" w:id="0">
    <w:p w14:paraId="492C2ACE" w14:textId="77777777" w:rsidR="009A0CB3" w:rsidRDefault="009A0CB3"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9E6F" w14:textId="77777777" w:rsidR="009A0CB3" w:rsidRDefault="009A0CB3" w:rsidP="00DE3FA5">
      <w:pPr>
        <w:spacing w:after="0" w:line="240" w:lineRule="auto"/>
      </w:pPr>
      <w:r>
        <w:separator/>
      </w:r>
    </w:p>
  </w:footnote>
  <w:footnote w:type="continuationSeparator" w:id="0">
    <w:p w14:paraId="46010E86" w14:textId="77777777" w:rsidR="009A0CB3" w:rsidRDefault="009A0CB3"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C1571"/>
    <w:multiLevelType w:val="hybridMultilevel"/>
    <w:tmpl w:val="948C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4D059F"/>
    <w:multiLevelType w:val="hybridMultilevel"/>
    <w:tmpl w:val="8A9A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10C56"/>
    <w:multiLevelType w:val="hybridMultilevel"/>
    <w:tmpl w:val="E75C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0B1577"/>
    <w:rsid w:val="00106E71"/>
    <w:rsid w:val="001164A2"/>
    <w:rsid w:val="001A54C3"/>
    <w:rsid w:val="002A4642"/>
    <w:rsid w:val="00457AD1"/>
    <w:rsid w:val="0085100E"/>
    <w:rsid w:val="00862E33"/>
    <w:rsid w:val="009A0CB3"/>
    <w:rsid w:val="00AF42D4"/>
    <w:rsid w:val="00C930C0"/>
    <w:rsid w:val="00CB0612"/>
    <w:rsid w:val="00DE3FA5"/>
    <w:rsid w:val="00EA2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paragraph" w:styleId="NormalWeb">
    <w:name w:val="Normal (Web)"/>
    <w:basedOn w:val="Normal"/>
    <w:uiPriority w:val="99"/>
    <w:unhideWhenUsed/>
    <w:rsid w:val="001164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A4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Jonathan Perkins</cp:lastModifiedBy>
  <cp:revision>4</cp:revision>
  <dcterms:created xsi:type="dcterms:W3CDTF">2023-01-03T10:20:00Z</dcterms:created>
  <dcterms:modified xsi:type="dcterms:W3CDTF">2023-01-20T23:02:00Z</dcterms:modified>
</cp:coreProperties>
</file>