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8E026" w14:textId="77777777" w:rsidR="00291DEB" w:rsidRDefault="00291DEB" w:rsidP="00291DEB">
      <w:pPr>
        <w:rPr>
          <w:rFonts w:asciiTheme="minorHAnsi" w:hAnsiTheme="minorHAnsi" w:cstheme="minorHAnsi"/>
          <w:lang w:val="en-GB"/>
        </w:rPr>
      </w:pPr>
    </w:p>
    <w:p w14:paraId="36C7D816" w14:textId="00448682" w:rsidR="00291DEB" w:rsidRPr="00291DEB" w:rsidRDefault="00291DEB" w:rsidP="00291DEB">
      <w:pPr>
        <w:rPr>
          <w:rFonts w:asciiTheme="minorHAnsi" w:hAnsiTheme="minorHAnsi" w:cstheme="minorHAnsi"/>
          <w:lang w:val="en-GB"/>
        </w:rPr>
      </w:pPr>
      <w:r w:rsidRPr="00291DEB">
        <w:rPr>
          <w:rFonts w:asciiTheme="minorHAnsi" w:hAnsiTheme="minorHAnsi" w:cstheme="minorHAnsi"/>
          <w:lang w:val="en-GB"/>
        </w:rPr>
        <w:t>Dear Parents/Carers,</w:t>
      </w:r>
    </w:p>
    <w:p w14:paraId="2BB996F0" w14:textId="77777777" w:rsidR="00291DEB" w:rsidRPr="00291DEB" w:rsidRDefault="00291DEB" w:rsidP="00291DEB">
      <w:pPr>
        <w:rPr>
          <w:rFonts w:asciiTheme="minorHAnsi" w:hAnsiTheme="minorHAnsi" w:cstheme="minorHAnsi"/>
          <w:lang w:val="en-GB"/>
        </w:rPr>
      </w:pPr>
    </w:p>
    <w:p w14:paraId="09E051F4" w14:textId="77777777" w:rsidR="00291DEB" w:rsidRDefault="00291DEB" w:rsidP="00291DEB">
      <w:pPr>
        <w:rPr>
          <w:rFonts w:asciiTheme="minorHAnsi" w:hAnsiTheme="minorHAnsi" w:cstheme="minorHAnsi"/>
          <w:b/>
          <w:bCs/>
          <w:lang w:val="en-GB"/>
        </w:rPr>
      </w:pPr>
      <w:r w:rsidRPr="00291DEB">
        <w:rPr>
          <w:rFonts w:asciiTheme="minorHAnsi" w:hAnsiTheme="minorHAnsi" w:cstheme="minorHAnsi"/>
          <w:lang w:val="en-GB"/>
        </w:rPr>
        <w:t>We would like to inform you of important changes to Free School Meal (FSM) eligibility starting from September 2026. </w:t>
      </w:r>
      <w:r w:rsidRPr="00291DEB">
        <w:rPr>
          <w:rFonts w:asciiTheme="minorHAnsi" w:hAnsiTheme="minorHAnsi" w:cstheme="minorHAnsi"/>
          <w:b/>
          <w:bCs/>
          <w:lang w:val="en-GB"/>
        </w:rPr>
        <w:t>This is very important and means that everyone will need to reapply for Free School Meals by the end of August (with applications opening from 1st June 2026).</w:t>
      </w:r>
    </w:p>
    <w:p w14:paraId="0D8DCF90" w14:textId="77777777" w:rsidR="00291DEB" w:rsidRPr="00291DEB" w:rsidRDefault="00291DEB" w:rsidP="00291DEB">
      <w:pPr>
        <w:rPr>
          <w:rFonts w:asciiTheme="minorHAnsi" w:hAnsiTheme="minorHAnsi" w:cstheme="minorHAnsi"/>
          <w:lang w:val="en-GB"/>
        </w:rPr>
      </w:pPr>
    </w:p>
    <w:p w14:paraId="7DB4AC2B" w14:textId="77777777" w:rsidR="00291DEB" w:rsidRDefault="00291DEB" w:rsidP="00291DEB">
      <w:pPr>
        <w:rPr>
          <w:rFonts w:asciiTheme="minorHAnsi" w:hAnsiTheme="minorHAnsi" w:cstheme="minorHAnsi"/>
          <w:lang w:val="en-GB"/>
        </w:rPr>
      </w:pPr>
      <w:r w:rsidRPr="00291DEB">
        <w:rPr>
          <w:rFonts w:asciiTheme="minorHAnsi" w:hAnsiTheme="minorHAnsi" w:cstheme="minorHAnsi"/>
          <w:lang w:val="en-GB"/>
        </w:rPr>
        <w:t>In recent years, children who qualified for FSM have remained eligible without needing to reapply, while Universal Credit was being introduced. From September 2026, this protection will end.</w:t>
      </w:r>
    </w:p>
    <w:p w14:paraId="547307A2" w14:textId="77777777" w:rsidR="00291DEB" w:rsidRPr="00291DEB" w:rsidRDefault="00291DEB" w:rsidP="00291DEB">
      <w:pPr>
        <w:rPr>
          <w:rFonts w:asciiTheme="minorHAnsi" w:hAnsiTheme="minorHAnsi" w:cstheme="minorHAnsi"/>
          <w:lang w:val="en-GB"/>
        </w:rPr>
      </w:pPr>
    </w:p>
    <w:p w14:paraId="173DE61C" w14:textId="77777777" w:rsidR="00291DEB" w:rsidRPr="00291DEB" w:rsidRDefault="00291DEB" w:rsidP="00291DEB">
      <w:pPr>
        <w:rPr>
          <w:rFonts w:asciiTheme="minorHAnsi" w:hAnsiTheme="minorHAnsi" w:cstheme="minorHAnsi"/>
          <w:lang w:val="en-GB"/>
        </w:rPr>
      </w:pPr>
      <w:r w:rsidRPr="00291DEB">
        <w:rPr>
          <w:rFonts w:asciiTheme="minorHAnsi" w:hAnsiTheme="minorHAnsi" w:cstheme="minorHAnsi"/>
          <w:lang w:val="en-GB"/>
        </w:rPr>
        <w:t xml:space="preserve">The eligibility criteria for FSM </w:t>
      </w:r>
      <w:proofErr w:type="gramStart"/>
      <w:r w:rsidRPr="00291DEB">
        <w:rPr>
          <w:rFonts w:asciiTheme="minorHAnsi" w:hAnsiTheme="minorHAnsi" w:cstheme="minorHAnsi"/>
          <w:lang w:val="en-GB"/>
        </w:rPr>
        <w:t>is</w:t>
      </w:r>
      <w:proofErr w:type="gramEnd"/>
      <w:r w:rsidRPr="00291DEB">
        <w:rPr>
          <w:rFonts w:asciiTheme="minorHAnsi" w:hAnsiTheme="minorHAnsi" w:cstheme="minorHAnsi"/>
          <w:lang w:val="en-GB"/>
        </w:rPr>
        <w:t xml:space="preserve"> expanding, and more families will qualify, which is </w:t>
      </w:r>
      <w:r w:rsidRPr="00291DEB">
        <w:rPr>
          <w:rFonts w:asciiTheme="minorHAnsi" w:hAnsiTheme="minorHAnsi" w:cstheme="minorHAnsi"/>
          <w:b/>
          <w:bCs/>
          <w:lang w:val="en-GB"/>
        </w:rPr>
        <w:t>GREAT NEWS</w:t>
      </w:r>
      <w:r w:rsidRPr="00291DEB">
        <w:rPr>
          <w:rFonts w:asciiTheme="minorHAnsi" w:hAnsiTheme="minorHAnsi" w:cstheme="minorHAnsi"/>
          <w:lang w:val="en-GB"/>
        </w:rPr>
        <w:t>. From September 2026 there will be two categories of eligibility, and all families receiving Universal Credit will be entitled to some level of free school meal support.</w:t>
      </w:r>
    </w:p>
    <w:p w14:paraId="3CB176A5" w14:textId="77777777" w:rsidR="00291DEB" w:rsidRPr="00291DEB" w:rsidRDefault="00291DEB" w:rsidP="00291DEB">
      <w:pPr>
        <w:rPr>
          <w:rFonts w:asciiTheme="minorHAnsi" w:hAnsiTheme="minorHAnsi" w:cstheme="minorHAnsi"/>
          <w:lang w:val="en-GB"/>
        </w:rPr>
      </w:pPr>
    </w:p>
    <w:p w14:paraId="7F2173CD" w14:textId="77777777" w:rsidR="00291DEB" w:rsidRPr="00291DEB" w:rsidRDefault="00291DEB" w:rsidP="00291DEB">
      <w:pPr>
        <w:rPr>
          <w:rFonts w:asciiTheme="minorHAnsi" w:hAnsiTheme="minorHAnsi" w:cstheme="minorHAnsi"/>
          <w:lang w:val="en-GB"/>
        </w:rPr>
      </w:pPr>
      <w:r w:rsidRPr="00291DEB">
        <w:rPr>
          <w:rFonts w:asciiTheme="minorHAnsi" w:hAnsiTheme="minorHAnsi" w:cstheme="minorHAnsi"/>
          <w:b/>
          <w:bCs/>
          <w:lang w:val="en-GB"/>
        </w:rPr>
        <w:t>What this means for you:</w:t>
      </w:r>
    </w:p>
    <w:p w14:paraId="416473D6" w14:textId="77777777" w:rsidR="00291DEB" w:rsidRPr="00291DEB" w:rsidRDefault="00291DEB" w:rsidP="00291DEB">
      <w:pPr>
        <w:numPr>
          <w:ilvl w:val="0"/>
          <w:numId w:val="4"/>
        </w:numPr>
        <w:rPr>
          <w:rFonts w:asciiTheme="minorHAnsi" w:hAnsiTheme="minorHAnsi" w:cstheme="minorHAnsi"/>
          <w:lang w:val="en-GB"/>
        </w:rPr>
      </w:pPr>
      <w:r w:rsidRPr="00291DEB">
        <w:rPr>
          <w:rFonts w:asciiTheme="minorHAnsi" w:hAnsiTheme="minorHAnsi" w:cstheme="minorHAnsi"/>
          <w:b/>
          <w:bCs/>
          <w:lang w:val="en-GB"/>
        </w:rPr>
        <w:t>All families must reapply for FSM</w:t>
      </w:r>
      <w:r w:rsidRPr="00291DEB">
        <w:rPr>
          <w:rFonts w:asciiTheme="minorHAnsi" w:hAnsiTheme="minorHAnsi" w:cstheme="minorHAnsi"/>
          <w:lang w:val="en-GB"/>
        </w:rPr>
        <w:t>, even if your child currently receives them.</w:t>
      </w:r>
    </w:p>
    <w:p w14:paraId="45BCB607" w14:textId="77777777" w:rsidR="00291DEB" w:rsidRPr="00291DEB" w:rsidRDefault="00291DEB" w:rsidP="00291DEB">
      <w:pPr>
        <w:numPr>
          <w:ilvl w:val="0"/>
          <w:numId w:val="4"/>
        </w:numPr>
        <w:rPr>
          <w:rFonts w:asciiTheme="minorHAnsi" w:hAnsiTheme="minorHAnsi" w:cstheme="minorHAnsi"/>
          <w:lang w:val="en-GB"/>
        </w:rPr>
      </w:pPr>
      <w:r w:rsidRPr="00291DEB">
        <w:rPr>
          <w:rFonts w:asciiTheme="minorHAnsi" w:hAnsiTheme="minorHAnsi" w:cstheme="minorHAnsi"/>
          <w:lang w:val="en-GB"/>
        </w:rPr>
        <w:t>If you do not reapply, your child will </w:t>
      </w:r>
      <w:r w:rsidRPr="00291DEB">
        <w:rPr>
          <w:rFonts w:asciiTheme="minorHAnsi" w:hAnsiTheme="minorHAnsi" w:cstheme="minorHAnsi"/>
          <w:b/>
          <w:bCs/>
          <w:lang w:val="en-GB"/>
        </w:rPr>
        <w:t>no longer receive FSM from September 2026</w:t>
      </w:r>
      <w:r w:rsidRPr="00291DEB">
        <w:rPr>
          <w:rFonts w:asciiTheme="minorHAnsi" w:hAnsiTheme="minorHAnsi" w:cstheme="minorHAnsi"/>
          <w:lang w:val="en-GB"/>
        </w:rPr>
        <w:t>.</w:t>
      </w:r>
    </w:p>
    <w:p w14:paraId="73A009D9" w14:textId="77777777" w:rsidR="00291DEB" w:rsidRPr="00291DEB" w:rsidRDefault="00291DEB" w:rsidP="00291DEB">
      <w:pPr>
        <w:numPr>
          <w:ilvl w:val="0"/>
          <w:numId w:val="4"/>
        </w:numPr>
        <w:rPr>
          <w:rFonts w:asciiTheme="minorHAnsi" w:hAnsiTheme="minorHAnsi" w:cstheme="minorHAnsi"/>
          <w:lang w:val="en-GB"/>
        </w:rPr>
      </w:pPr>
      <w:r w:rsidRPr="00291DEB">
        <w:rPr>
          <w:rFonts w:asciiTheme="minorHAnsi" w:hAnsiTheme="minorHAnsi" w:cstheme="minorHAnsi"/>
          <w:lang w:val="en-GB"/>
        </w:rPr>
        <w:t>If you currently receive universal credit but your child does not have FSM, please apply as you will likely become eligible.</w:t>
      </w:r>
    </w:p>
    <w:p w14:paraId="5DA6CBD5" w14:textId="77777777" w:rsidR="00291DEB" w:rsidRPr="00291DEB" w:rsidRDefault="00291DEB" w:rsidP="00291DEB">
      <w:pPr>
        <w:rPr>
          <w:rFonts w:asciiTheme="minorHAnsi" w:hAnsiTheme="minorHAnsi" w:cstheme="minorHAnsi"/>
          <w:lang w:val="en-GB"/>
        </w:rPr>
      </w:pPr>
      <w:r w:rsidRPr="00291DEB">
        <w:rPr>
          <w:rFonts w:asciiTheme="minorHAnsi" w:hAnsiTheme="minorHAnsi" w:cstheme="minorHAnsi"/>
          <w:lang w:val="en-GB"/>
        </w:rPr>
        <w:t>All children eligible in September will receive a daily meal allowance of £2.60 to spend in the Academy Hub.</w:t>
      </w:r>
    </w:p>
    <w:p w14:paraId="62E689E9" w14:textId="77777777" w:rsidR="00291DEB" w:rsidRPr="00291DEB" w:rsidRDefault="00291DEB" w:rsidP="00291DEB">
      <w:pPr>
        <w:rPr>
          <w:rFonts w:asciiTheme="minorHAnsi" w:hAnsiTheme="minorHAnsi" w:cstheme="minorHAnsi"/>
          <w:lang w:val="en-GB"/>
        </w:rPr>
      </w:pPr>
    </w:p>
    <w:p w14:paraId="4145A030" w14:textId="77777777" w:rsidR="00291DEB" w:rsidRPr="00291DEB" w:rsidRDefault="00291DEB" w:rsidP="00291DEB">
      <w:pPr>
        <w:rPr>
          <w:rFonts w:asciiTheme="minorHAnsi" w:hAnsiTheme="minorHAnsi" w:cstheme="minorHAnsi"/>
          <w:lang w:val="en-GB"/>
        </w:rPr>
      </w:pPr>
      <w:r w:rsidRPr="00291DEB">
        <w:rPr>
          <w:rFonts w:asciiTheme="minorHAnsi" w:hAnsiTheme="minorHAnsi" w:cstheme="minorHAnsi"/>
          <w:b/>
          <w:bCs/>
          <w:lang w:val="en-GB"/>
        </w:rPr>
        <w:t>How to apply:</w:t>
      </w:r>
    </w:p>
    <w:p w14:paraId="271F2489" w14:textId="77777777" w:rsidR="00291DEB" w:rsidRPr="00291DEB" w:rsidRDefault="00291DEB" w:rsidP="00291DEB">
      <w:pPr>
        <w:numPr>
          <w:ilvl w:val="0"/>
          <w:numId w:val="5"/>
        </w:numPr>
        <w:rPr>
          <w:rFonts w:asciiTheme="minorHAnsi" w:hAnsiTheme="minorHAnsi" w:cstheme="minorHAnsi"/>
          <w:lang w:val="en-GB"/>
        </w:rPr>
      </w:pPr>
      <w:r w:rsidRPr="00291DEB">
        <w:rPr>
          <w:rFonts w:asciiTheme="minorHAnsi" w:hAnsiTheme="minorHAnsi" w:cstheme="minorHAnsi"/>
          <w:lang w:val="en-GB"/>
        </w:rPr>
        <w:t>Applications open on </w:t>
      </w:r>
      <w:r w:rsidRPr="00291DEB">
        <w:rPr>
          <w:rFonts w:asciiTheme="minorHAnsi" w:hAnsiTheme="minorHAnsi" w:cstheme="minorHAnsi"/>
          <w:b/>
          <w:bCs/>
          <w:lang w:val="en-GB"/>
        </w:rPr>
        <w:t>Monday 1 June 2026</w:t>
      </w:r>
      <w:r w:rsidRPr="00291DEB">
        <w:rPr>
          <w:rFonts w:asciiTheme="minorHAnsi" w:hAnsiTheme="minorHAnsi" w:cstheme="minorHAnsi"/>
          <w:lang w:val="en-GB"/>
        </w:rPr>
        <w:t>.</w:t>
      </w:r>
    </w:p>
    <w:p w14:paraId="70C9601A" w14:textId="77777777" w:rsidR="00291DEB" w:rsidRPr="00291DEB" w:rsidRDefault="00291DEB" w:rsidP="00291DEB">
      <w:pPr>
        <w:numPr>
          <w:ilvl w:val="0"/>
          <w:numId w:val="5"/>
        </w:numPr>
        <w:rPr>
          <w:rFonts w:asciiTheme="minorHAnsi" w:hAnsiTheme="minorHAnsi" w:cstheme="minorHAnsi"/>
          <w:lang w:val="en-GB"/>
        </w:rPr>
      </w:pPr>
      <w:r w:rsidRPr="00291DEB">
        <w:rPr>
          <w:rFonts w:asciiTheme="minorHAnsi" w:hAnsiTheme="minorHAnsi" w:cstheme="minorHAnsi"/>
          <w:lang w:val="en-GB"/>
        </w:rPr>
        <w:t>Please apply online via: </w:t>
      </w:r>
      <w:hyperlink r:id="rId10" w:tgtFrame="_blank" w:tooltip="https://www.bcpcouncil.gov.uk/schools-and-learning/support-with-education/free-school-meals" w:history="1">
        <w:r w:rsidRPr="00291DEB">
          <w:rPr>
            <w:rStyle w:val="Hyperlink"/>
            <w:rFonts w:asciiTheme="minorHAnsi" w:hAnsiTheme="minorHAnsi" w:cstheme="minorHAnsi"/>
            <w:lang w:val="en-GB"/>
          </w:rPr>
          <w:t>Free school meals | BCP</w:t>
        </w:r>
      </w:hyperlink>
    </w:p>
    <w:p w14:paraId="7878B875" w14:textId="77777777" w:rsidR="00291DEB" w:rsidRDefault="00291DEB" w:rsidP="00291DEB">
      <w:pPr>
        <w:numPr>
          <w:ilvl w:val="0"/>
          <w:numId w:val="5"/>
        </w:numPr>
        <w:rPr>
          <w:rFonts w:asciiTheme="minorHAnsi" w:hAnsiTheme="minorHAnsi" w:cstheme="minorHAnsi"/>
          <w:lang w:val="en-GB"/>
        </w:rPr>
      </w:pPr>
      <w:r w:rsidRPr="00291DEB">
        <w:rPr>
          <w:rFonts w:asciiTheme="minorHAnsi" w:hAnsiTheme="minorHAnsi" w:cstheme="minorHAnsi"/>
          <w:lang w:val="en-GB"/>
        </w:rPr>
        <w:t>We strongly recommend applying as soon as possible after this date to ensure your application is processed in time for September. We would recommend completing your application before the end of the summer term.</w:t>
      </w:r>
    </w:p>
    <w:p w14:paraId="6CC2E3C6" w14:textId="77777777" w:rsidR="00291DEB" w:rsidRPr="00291DEB" w:rsidRDefault="00291DEB" w:rsidP="00291DEB">
      <w:pPr>
        <w:ind w:left="720"/>
        <w:rPr>
          <w:rFonts w:asciiTheme="minorHAnsi" w:hAnsiTheme="minorHAnsi" w:cstheme="minorHAnsi"/>
          <w:lang w:val="en-GB"/>
        </w:rPr>
      </w:pPr>
    </w:p>
    <w:p w14:paraId="4A4959D0" w14:textId="77777777" w:rsidR="00291DEB" w:rsidRPr="00291DEB" w:rsidRDefault="00291DEB" w:rsidP="00291DEB">
      <w:pPr>
        <w:rPr>
          <w:rFonts w:asciiTheme="minorHAnsi" w:hAnsiTheme="minorHAnsi" w:cstheme="minorHAnsi"/>
          <w:lang w:val="en-GB"/>
        </w:rPr>
      </w:pPr>
      <w:r w:rsidRPr="00291DEB">
        <w:rPr>
          <w:rFonts w:asciiTheme="minorHAnsi" w:hAnsiTheme="minorHAnsi" w:cstheme="minorHAnsi"/>
          <w:lang w:val="en-GB"/>
        </w:rPr>
        <w:t>Please see the attached letter from BCP Council for further details about these changes.</w:t>
      </w:r>
    </w:p>
    <w:p w14:paraId="7B075D65" w14:textId="77777777" w:rsidR="00291DEB" w:rsidRPr="00291DEB" w:rsidRDefault="00291DEB" w:rsidP="00291DEB">
      <w:pPr>
        <w:rPr>
          <w:rFonts w:asciiTheme="minorHAnsi" w:hAnsiTheme="minorHAnsi" w:cstheme="minorHAnsi"/>
          <w:lang w:val="en-GB"/>
        </w:rPr>
      </w:pPr>
      <w:r w:rsidRPr="00291DEB">
        <w:rPr>
          <w:rFonts w:asciiTheme="minorHAnsi" w:hAnsiTheme="minorHAnsi" w:cstheme="minorHAnsi"/>
          <w:lang w:val="en-GB"/>
        </w:rPr>
        <w:t>If you need any assistance with your application, please contact us at </w:t>
      </w:r>
      <w:hyperlink r:id="rId11" w:tooltip="mailto:finance@thebourneacademy.com" w:history="1">
        <w:r w:rsidRPr="00291DEB">
          <w:rPr>
            <w:rStyle w:val="Hyperlink"/>
            <w:rFonts w:asciiTheme="minorHAnsi" w:hAnsiTheme="minorHAnsi" w:cstheme="minorHAnsi"/>
            <w:b/>
            <w:bCs/>
            <w:lang w:val="en-GB"/>
          </w:rPr>
          <w:t>finance@thebourneacademy.com</w:t>
        </w:r>
      </w:hyperlink>
      <w:r w:rsidRPr="00291DEB">
        <w:rPr>
          <w:rFonts w:asciiTheme="minorHAnsi" w:hAnsiTheme="minorHAnsi" w:cstheme="minorHAnsi"/>
          <w:lang w:val="en-GB"/>
        </w:rPr>
        <w:t>.</w:t>
      </w:r>
    </w:p>
    <w:p w14:paraId="6496EDEA" w14:textId="77777777" w:rsidR="00291DEB" w:rsidRPr="00291DEB" w:rsidRDefault="00291DEB" w:rsidP="00291DEB">
      <w:pPr>
        <w:rPr>
          <w:rFonts w:asciiTheme="minorHAnsi" w:hAnsiTheme="minorHAnsi" w:cstheme="minorHAnsi"/>
          <w:lang w:val="en-GB"/>
        </w:rPr>
      </w:pPr>
      <w:r w:rsidRPr="00291DEB">
        <w:rPr>
          <w:rFonts w:asciiTheme="minorHAnsi" w:hAnsiTheme="minorHAnsi" w:cstheme="minorHAnsi"/>
          <w:lang w:val="en-GB"/>
        </w:rPr>
        <w:t>Kind regards,</w:t>
      </w:r>
    </w:p>
    <w:p w14:paraId="0D321E86" w14:textId="77777777" w:rsidR="00291DEB" w:rsidRPr="00291DEB" w:rsidRDefault="00291DEB" w:rsidP="00291DEB">
      <w:pPr>
        <w:rPr>
          <w:rFonts w:asciiTheme="minorHAnsi" w:hAnsiTheme="minorHAnsi" w:cstheme="minorHAnsi"/>
          <w:lang w:val="en-GB"/>
        </w:rPr>
      </w:pPr>
    </w:p>
    <w:p w14:paraId="56C9BF76" w14:textId="77777777" w:rsidR="00291DEB" w:rsidRPr="00291DEB" w:rsidRDefault="00291DEB" w:rsidP="00291DEB">
      <w:pPr>
        <w:rPr>
          <w:rFonts w:asciiTheme="minorHAnsi" w:hAnsiTheme="minorHAnsi" w:cstheme="minorHAnsi"/>
          <w:lang w:val="en-GB"/>
        </w:rPr>
      </w:pPr>
      <w:r w:rsidRPr="00291DEB">
        <w:rPr>
          <w:rFonts w:asciiTheme="minorHAnsi" w:hAnsiTheme="minorHAnsi" w:cstheme="minorHAnsi"/>
          <w:b/>
          <w:bCs/>
          <w:lang w:val="en-GB"/>
        </w:rPr>
        <w:t>Catherine Turner</w:t>
      </w:r>
    </w:p>
    <w:p w14:paraId="14C30855" w14:textId="77777777" w:rsidR="00291DEB" w:rsidRPr="00291DEB" w:rsidRDefault="00291DEB" w:rsidP="00291DEB">
      <w:pPr>
        <w:rPr>
          <w:rFonts w:asciiTheme="minorHAnsi" w:hAnsiTheme="minorHAnsi" w:cstheme="minorHAnsi"/>
          <w:b/>
          <w:bCs/>
          <w:lang w:val="en-GB"/>
        </w:rPr>
      </w:pPr>
      <w:r w:rsidRPr="00291DEB">
        <w:rPr>
          <w:rFonts w:asciiTheme="minorHAnsi" w:hAnsiTheme="minorHAnsi" w:cstheme="minorHAnsi"/>
          <w:b/>
          <w:bCs/>
          <w:lang w:val="en-GB"/>
        </w:rPr>
        <w:t>Business Director</w:t>
      </w:r>
    </w:p>
    <w:p w14:paraId="272D0A3E" w14:textId="24261DDB" w:rsidR="009C4BD1" w:rsidRPr="00291DEB" w:rsidRDefault="009C4BD1" w:rsidP="00BE6F48">
      <w:pPr>
        <w:rPr>
          <w:rFonts w:asciiTheme="minorHAnsi" w:hAnsiTheme="minorHAnsi" w:cstheme="minorHAnsi"/>
          <w:lang w:val="en-GB"/>
        </w:rPr>
      </w:pPr>
    </w:p>
    <w:sectPr w:rsidR="009C4BD1" w:rsidRPr="00291DEB" w:rsidSect="00E913B5">
      <w:headerReference w:type="default" r:id="rId12"/>
      <w:footerReference w:type="default" r:id="rId13"/>
      <w:pgSz w:w="11906" w:h="16838"/>
      <w:pgMar w:top="119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076F2" w14:textId="77777777" w:rsidR="001321F3" w:rsidRDefault="001321F3" w:rsidP="004205B5">
      <w:r>
        <w:separator/>
      </w:r>
    </w:p>
  </w:endnote>
  <w:endnote w:type="continuationSeparator" w:id="0">
    <w:p w14:paraId="2E7127D1" w14:textId="77777777" w:rsidR="001321F3" w:rsidRDefault="001321F3" w:rsidP="00420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4BD90" w14:textId="0202C95C" w:rsidR="004205B5" w:rsidRPr="00BE6F48" w:rsidRDefault="004205B5" w:rsidP="004205B5">
    <w:pPr>
      <w:pStyle w:val="Footer"/>
      <w:jc w:val="center"/>
      <w:rPr>
        <w:rFonts w:cstheme="minorHAnsi"/>
        <w:b/>
        <w:bCs/>
      </w:rPr>
    </w:pPr>
    <w:r w:rsidRPr="00BE6F48">
      <w:rPr>
        <w:rFonts w:cstheme="minorHAnsi"/>
        <w:b/>
        <w:bCs/>
        <w:sz w:val="20"/>
        <w:szCs w:val="20"/>
      </w:rPr>
      <w:softHyphen/>
    </w:r>
    <w:r w:rsidRPr="00BE6F48">
      <w:rPr>
        <w:rFonts w:cstheme="minorHAnsi"/>
        <w:b/>
        <w:bCs/>
        <w:sz w:val="20"/>
        <w:szCs w:val="20"/>
      </w:rPr>
      <w:softHyphen/>
    </w:r>
    <w:r w:rsidRPr="00BE6F48">
      <w:rPr>
        <w:rFonts w:cstheme="minorHAnsi"/>
        <w:b/>
        <w:bCs/>
        <w:sz w:val="20"/>
        <w:szCs w:val="20"/>
      </w:rPr>
      <w:softHyphen/>
    </w:r>
    <w:r w:rsidRPr="00BE6F48">
      <w:rPr>
        <w:rFonts w:cstheme="minorHAnsi"/>
        <w:b/>
        <w:bCs/>
      </w:rPr>
      <w:t>Principal: Mr Mark Avoth</w:t>
    </w:r>
  </w:p>
  <w:p w14:paraId="78FBC543" w14:textId="4EB6116B" w:rsidR="004205B5" w:rsidRPr="00BE6F48" w:rsidRDefault="004205B5" w:rsidP="004205B5">
    <w:pPr>
      <w:pStyle w:val="Footer"/>
      <w:jc w:val="center"/>
      <w:rPr>
        <w:rFonts w:cstheme="minorHAnsi"/>
        <w:b/>
        <w:bCs/>
      </w:rPr>
    </w:pPr>
    <w:r w:rsidRPr="00BE6F48">
      <w:rPr>
        <w:rFonts w:cstheme="minorHAnsi"/>
        <w:b/>
        <w:bCs/>
      </w:rPr>
      <w:t>The Bourne Academy, Hadow Road, Bournemouth, BH10 5HS</w:t>
    </w:r>
  </w:p>
  <w:p w14:paraId="7E10BB33" w14:textId="0AAD60A6" w:rsidR="004205B5" w:rsidRPr="00BE6F48" w:rsidRDefault="004205B5" w:rsidP="004205B5">
    <w:pPr>
      <w:pStyle w:val="Footer"/>
      <w:jc w:val="center"/>
      <w:rPr>
        <w:rFonts w:cstheme="minorHAnsi"/>
        <w:b/>
        <w:bCs/>
      </w:rPr>
    </w:pPr>
    <w:r w:rsidRPr="00BE6F48">
      <w:rPr>
        <w:rFonts w:cstheme="minorHAnsi"/>
        <w:b/>
        <w:bCs/>
      </w:rPr>
      <w:t xml:space="preserve">www.thebourneacademy.com | Tel: 01202528554 | </w:t>
    </w:r>
    <w:hyperlink r:id="rId1" w:history="1">
      <w:r w:rsidRPr="00BE6F48">
        <w:rPr>
          <w:rStyle w:val="Hyperlink"/>
          <w:rFonts w:cstheme="minorHAnsi"/>
          <w:b/>
          <w:bCs/>
        </w:rPr>
        <w:t>admin@thebourneacademy.com</w:t>
      </w:r>
    </w:hyperlink>
  </w:p>
  <w:p w14:paraId="61D1C003" w14:textId="38617C79" w:rsidR="004205B5" w:rsidRPr="00BE6F48" w:rsidRDefault="00761AA8" w:rsidP="009C4BD1">
    <w:pPr>
      <w:pStyle w:val="Footer"/>
      <w:jc w:val="center"/>
      <w:rPr>
        <w:rFonts w:cstheme="minorHAnsi"/>
        <w:b/>
        <w:bCs/>
      </w:rPr>
    </w:pPr>
    <w:r w:rsidRPr="00761AA8">
      <w:rPr>
        <w:rFonts w:cstheme="minorHAnsi"/>
        <w:b/>
        <w:bCs/>
        <w:noProof/>
      </w:rPr>
      <w:drawing>
        <wp:anchor distT="0" distB="0" distL="114300" distR="114300" simplePos="0" relativeHeight="251664384" behindDoc="0" locked="0" layoutInCell="1" allowOverlap="1" wp14:anchorId="54CAC026" wp14:editId="5A7E19C1">
          <wp:simplePos x="0" y="0"/>
          <wp:positionH relativeFrom="column">
            <wp:posOffset>723459</wp:posOffset>
          </wp:positionH>
          <wp:positionV relativeFrom="paragraph">
            <wp:posOffset>26035</wp:posOffset>
          </wp:positionV>
          <wp:extent cx="116091" cy="119355"/>
          <wp:effectExtent l="0" t="0" r="0" b="0"/>
          <wp:wrapNone/>
          <wp:docPr id="1198029909" name="Picture 1"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29909" name="Picture 1" descr="A white x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6091" cy="119355"/>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61312" behindDoc="0" locked="0" layoutInCell="1" allowOverlap="1" wp14:anchorId="526DA8BE" wp14:editId="674ED77D">
          <wp:simplePos x="0" y="0"/>
          <wp:positionH relativeFrom="column">
            <wp:posOffset>3715486</wp:posOffset>
          </wp:positionH>
          <wp:positionV relativeFrom="paragraph">
            <wp:posOffset>25400</wp:posOffset>
          </wp:positionV>
          <wp:extent cx="125730" cy="125730"/>
          <wp:effectExtent l="0" t="0" r="7620" b="762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60288" behindDoc="0" locked="0" layoutInCell="1" allowOverlap="1" wp14:anchorId="38ABAB9A" wp14:editId="482D0CB9">
          <wp:simplePos x="0" y="0"/>
          <wp:positionH relativeFrom="column">
            <wp:posOffset>2110740</wp:posOffset>
          </wp:positionH>
          <wp:positionV relativeFrom="paragraph">
            <wp:posOffset>29210</wp:posOffset>
          </wp:positionV>
          <wp:extent cx="121920" cy="121920"/>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1920" cy="121920"/>
                  </a:xfrm>
                  <a:prstGeom prst="rect">
                    <a:avLst/>
                  </a:prstGeom>
                </pic:spPr>
              </pic:pic>
            </a:graphicData>
          </a:graphic>
          <wp14:sizeRelH relativeFrom="margin">
            <wp14:pctWidth>0</wp14:pctWidth>
          </wp14:sizeRelH>
          <wp14:sizeRelV relativeFrom="margin">
            <wp14:pctHeight>0</wp14:pctHeight>
          </wp14:sizeRelV>
        </wp:anchor>
      </w:drawing>
    </w:r>
    <w:r w:rsidR="004205B5" w:rsidRPr="00BE6F48">
      <w:rPr>
        <w:rFonts w:cstheme="minorHAnsi"/>
        <w:b/>
        <w:bCs/>
      </w:rPr>
      <w:t xml:space="preserve">          @BourneAcademy          @TheBourneAcademy          @TheBourneAcademy</w:t>
    </w:r>
  </w:p>
  <w:p w14:paraId="4E4EEB89" w14:textId="77777777" w:rsidR="00BE6F48" w:rsidRPr="00BE6F48" w:rsidRDefault="00BE6F48" w:rsidP="00BE6F48">
    <w:pPr>
      <w:jc w:val="center"/>
      <w:rPr>
        <w:b/>
        <w:bCs/>
        <w:color w:val="1F3864" w:themeColor="accent1" w:themeShade="80"/>
      </w:rPr>
    </w:pPr>
    <w:r w:rsidRPr="00BE6F48">
      <w:rPr>
        <w:rFonts w:asciiTheme="minorHAnsi" w:hAnsiTheme="minorHAnsi" w:cstheme="minorHAnsi"/>
        <w:b/>
        <w:bCs/>
        <w:noProof/>
        <w:sz w:val="22"/>
        <w:szCs w:val="22"/>
      </w:rPr>
      <w:drawing>
        <wp:anchor distT="0" distB="0" distL="114300" distR="114300" simplePos="0" relativeHeight="251663360" behindDoc="0" locked="0" layoutInCell="1" allowOverlap="1" wp14:anchorId="44AED2D1" wp14:editId="304F6A1C">
          <wp:simplePos x="0" y="0"/>
          <wp:positionH relativeFrom="margin">
            <wp:posOffset>3937000</wp:posOffset>
          </wp:positionH>
          <wp:positionV relativeFrom="page">
            <wp:posOffset>9925050</wp:posOffset>
          </wp:positionV>
          <wp:extent cx="157099" cy="190918"/>
          <wp:effectExtent l="0" t="0" r="0" b="0"/>
          <wp:wrapNone/>
          <wp:docPr id="2027344982"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44982" name="Picture 1" descr="A logo of a school&#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7099" cy="190918"/>
                  </a:xfrm>
                  <a:prstGeom prst="rect">
                    <a:avLst/>
                  </a:prstGeom>
                </pic:spPr>
              </pic:pic>
            </a:graphicData>
          </a:graphic>
          <wp14:sizeRelH relativeFrom="margin">
            <wp14:pctWidth>0</wp14:pctWidth>
          </wp14:sizeRelH>
          <wp14:sizeRelV relativeFrom="margin">
            <wp14:pctHeight>0</wp14:pctHeight>
          </wp14:sizeRelV>
        </wp:anchor>
      </w:drawing>
    </w:r>
    <w:r w:rsidRPr="00BE6F48">
      <w:rPr>
        <w:rFonts w:asciiTheme="minorHAnsi" w:hAnsiTheme="minorHAnsi" w:cstheme="minorHAnsi"/>
        <w:b/>
        <w:bCs/>
        <w:sz w:val="22"/>
        <w:szCs w:val="22"/>
      </w:rPr>
      <w:t>In partnership with</w:t>
    </w:r>
    <w:r w:rsidRPr="00BE6F48">
      <w:rPr>
        <w:b/>
        <w:bCs/>
        <w:sz w:val="22"/>
        <w:szCs w:val="22"/>
      </w:rPr>
      <w:t xml:space="preserve"> </w:t>
    </w:r>
    <w:hyperlink r:id="rId6" w:history="1">
      <w:r w:rsidRPr="00BE6F48">
        <w:rPr>
          <w:rStyle w:val="Hyperlink"/>
          <w:b/>
          <w:bCs/>
          <w:color w:val="023160" w:themeColor="hyperlink" w:themeShade="80"/>
          <w:sz w:val="22"/>
          <w:szCs w:val="22"/>
        </w:rPr>
        <w:t>Canford School</w:t>
      </w:r>
    </w:hyperlink>
    <w:r w:rsidRPr="00BE6F48">
      <w:rPr>
        <w:b/>
        <w:bCs/>
        <w:color w:val="1F3864" w:themeColor="accent1" w:themeShade="80"/>
        <w:sz w:val="22"/>
        <w:szCs w:val="22"/>
        <w:u w:val="single"/>
      </w:rPr>
      <w:t xml:space="preserve"> </w:t>
    </w:r>
  </w:p>
  <w:p w14:paraId="349EE1F3" w14:textId="77777777" w:rsidR="00BE6F48" w:rsidRPr="00BE6F48" w:rsidRDefault="00BE6F48" w:rsidP="004205B5">
    <w:pPr>
      <w:pStyle w:val="Footer"/>
      <w:jc w:val="center"/>
      <w:rPr>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4FE12" w14:textId="77777777" w:rsidR="001321F3" w:rsidRDefault="001321F3" w:rsidP="004205B5">
      <w:r>
        <w:separator/>
      </w:r>
    </w:p>
  </w:footnote>
  <w:footnote w:type="continuationSeparator" w:id="0">
    <w:p w14:paraId="02FBBEC8" w14:textId="77777777" w:rsidR="001321F3" w:rsidRDefault="001321F3" w:rsidP="00420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D092" w14:textId="546D7D65" w:rsidR="004205B5" w:rsidRDefault="004205B5" w:rsidP="000F1819">
    <w:pPr>
      <w:pStyle w:val="Header"/>
      <w:tabs>
        <w:tab w:val="clear" w:pos="9026"/>
      </w:tabs>
      <w:rPr>
        <w:noProof/>
      </w:rPr>
    </w:pPr>
    <w:r>
      <w:rPr>
        <w:noProof/>
      </w:rPr>
      <w:drawing>
        <wp:anchor distT="0" distB="0" distL="114300" distR="114300" simplePos="0" relativeHeight="251658240" behindDoc="1" locked="0" layoutInCell="1" allowOverlap="1" wp14:anchorId="0A1FA41C" wp14:editId="669E41D4">
          <wp:simplePos x="0" y="0"/>
          <wp:positionH relativeFrom="column">
            <wp:posOffset>1729740</wp:posOffset>
          </wp:positionH>
          <wp:positionV relativeFrom="paragraph">
            <wp:posOffset>-396240</wp:posOffset>
          </wp:positionV>
          <wp:extent cx="1996440" cy="1003970"/>
          <wp:effectExtent l="0" t="0" r="3810" b="5715"/>
          <wp:wrapTight wrapText="bothSides">
            <wp:wrapPolygon edited="0">
              <wp:start x="0" y="0"/>
              <wp:lineTo x="0" y="21313"/>
              <wp:lineTo x="21435" y="21313"/>
              <wp:lineTo x="214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996440" cy="1003970"/>
                  </a:xfrm>
                  <a:prstGeom prst="rect">
                    <a:avLst/>
                  </a:prstGeom>
                </pic:spPr>
              </pic:pic>
            </a:graphicData>
          </a:graphic>
          <wp14:sizeRelH relativeFrom="page">
            <wp14:pctWidth>0</wp14:pctWidth>
          </wp14:sizeRelH>
          <wp14:sizeRelV relativeFrom="page">
            <wp14:pctHeight>0</wp14:pctHeight>
          </wp14:sizeRelV>
        </wp:anchor>
      </w:drawing>
    </w:r>
    <w:r w:rsidR="000F1819">
      <w:rPr>
        <w:noProof/>
      </w:rPr>
      <w:tab/>
    </w:r>
  </w:p>
  <w:p w14:paraId="44B2333A" w14:textId="0DF9F16E" w:rsidR="004205B5" w:rsidRDefault="004205B5">
    <w:pPr>
      <w:pStyle w:val="Header"/>
      <w:rPr>
        <w:noProof/>
      </w:rPr>
    </w:pPr>
  </w:p>
  <w:p w14:paraId="746163BD" w14:textId="30D274EF" w:rsidR="004205B5" w:rsidRDefault="00420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B22A2"/>
    <w:multiLevelType w:val="hybridMultilevel"/>
    <w:tmpl w:val="9906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C71C62"/>
    <w:multiLevelType w:val="multilevel"/>
    <w:tmpl w:val="275E9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4250B6"/>
    <w:multiLevelType w:val="hybridMultilevel"/>
    <w:tmpl w:val="071E579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E3E12C1"/>
    <w:multiLevelType w:val="hybridMultilevel"/>
    <w:tmpl w:val="7AB03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CE4EAB"/>
    <w:multiLevelType w:val="multilevel"/>
    <w:tmpl w:val="62BE9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5078778">
    <w:abstractNumId w:val="2"/>
  </w:num>
  <w:num w:numId="2" w16cid:durableId="595863366">
    <w:abstractNumId w:val="0"/>
  </w:num>
  <w:num w:numId="3" w16cid:durableId="212811480">
    <w:abstractNumId w:val="3"/>
  </w:num>
  <w:num w:numId="4" w16cid:durableId="6907129">
    <w:abstractNumId w:val="1"/>
    <w:lvlOverride w:ilvl="0"/>
    <w:lvlOverride w:ilvl="1"/>
    <w:lvlOverride w:ilvl="2"/>
    <w:lvlOverride w:ilvl="3"/>
    <w:lvlOverride w:ilvl="4"/>
    <w:lvlOverride w:ilvl="5"/>
    <w:lvlOverride w:ilvl="6"/>
    <w:lvlOverride w:ilvl="7"/>
    <w:lvlOverride w:ilvl="8"/>
  </w:num>
  <w:num w:numId="5" w16cid:durableId="1536576802">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5B5"/>
    <w:rsid w:val="000F1819"/>
    <w:rsid w:val="00105C2B"/>
    <w:rsid w:val="0013120E"/>
    <w:rsid w:val="001321F3"/>
    <w:rsid w:val="001A4E69"/>
    <w:rsid w:val="001E023E"/>
    <w:rsid w:val="00255163"/>
    <w:rsid w:val="00291DEB"/>
    <w:rsid w:val="00367688"/>
    <w:rsid w:val="004205B5"/>
    <w:rsid w:val="0043712B"/>
    <w:rsid w:val="00533EB1"/>
    <w:rsid w:val="006E5DFA"/>
    <w:rsid w:val="00706790"/>
    <w:rsid w:val="00761AA8"/>
    <w:rsid w:val="008735DD"/>
    <w:rsid w:val="009C4BD1"/>
    <w:rsid w:val="009F1C74"/>
    <w:rsid w:val="00B430B1"/>
    <w:rsid w:val="00BE6F48"/>
    <w:rsid w:val="00C7555C"/>
    <w:rsid w:val="00CE2602"/>
    <w:rsid w:val="00D64F1C"/>
    <w:rsid w:val="00D85709"/>
    <w:rsid w:val="00DD02CA"/>
    <w:rsid w:val="00E62630"/>
    <w:rsid w:val="00E913B5"/>
    <w:rsid w:val="00EB02D4"/>
    <w:rsid w:val="00EF1725"/>
    <w:rsid w:val="02F1A871"/>
    <w:rsid w:val="0455F9B0"/>
    <w:rsid w:val="054B253A"/>
    <w:rsid w:val="06664E38"/>
    <w:rsid w:val="06937D21"/>
    <w:rsid w:val="06D6E1E3"/>
    <w:rsid w:val="260ABF5D"/>
    <w:rsid w:val="3D130E7F"/>
    <w:rsid w:val="3E51EE84"/>
    <w:rsid w:val="41B6D692"/>
    <w:rsid w:val="4B898F3E"/>
    <w:rsid w:val="4C0BA286"/>
    <w:rsid w:val="53FA2986"/>
    <w:rsid w:val="6F1A9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F12FE"/>
  <w15:chartTrackingRefBased/>
  <w15:docId w15:val="{C845C30B-883B-4D0E-8A4B-C0660C15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688"/>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4205B5"/>
  </w:style>
  <w:style w:type="paragraph" w:styleId="Footer">
    <w:name w:val="footer"/>
    <w:basedOn w:val="Normal"/>
    <w:link w:val="Foot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4205B5"/>
  </w:style>
  <w:style w:type="character" w:styleId="Hyperlink">
    <w:name w:val="Hyperlink"/>
    <w:basedOn w:val="DefaultParagraphFont"/>
    <w:uiPriority w:val="99"/>
    <w:unhideWhenUsed/>
    <w:rsid w:val="004205B5"/>
    <w:rPr>
      <w:color w:val="0563C1" w:themeColor="hyperlink"/>
      <w:u w:val="single"/>
    </w:rPr>
  </w:style>
  <w:style w:type="character" w:styleId="UnresolvedMention">
    <w:name w:val="Unresolved Mention"/>
    <w:basedOn w:val="DefaultParagraphFont"/>
    <w:uiPriority w:val="99"/>
    <w:semiHidden/>
    <w:unhideWhenUsed/>
    <w:rsid w:val="004205B5"/>
    <w:rPr>
      <w:color w:val="605E5C"/>
      <w:shd w:val="clear" w:color="auto" w:fill="E1DFDD"/>
    </w:rPr>
  </w:style>
  <w:style w:type="paragraph" w:styleId="ListParagraph">
    <w:name w:val="List Paragraph"/>
    <w:basedOn w:val="Normal"/>
    <w:uiPriority w:val="34"/>
    <w:qFormat/>
    <w:rsid w:val="0043712B"/>
    <w:pPr>
      <w:ind w:left="720"/>
      <w:contextualSpacing/>
    </w:pPr>
  </w:style>
  <w:style w:type="character" w:styleId="FollowedHyperlink">
    <w:name w:val="FollowedHyperlink"/>
    <w:basedOn w:val="DefaultParagraphFont"/>
    <w:uiPriority w:val="99"/>
    <w:semiHidden/>
    <w:unhideWhenUsed/>
    <w:rsid w:val="00C755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inance@thebourneacademy.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bcpcouncil.gov.uk/schools-and-learning/support-with-education/free-school-mea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mailto:admin@thebourneacademy.com" TargetMode="External"/><Relationship Id="rId6" Type="http://schemas.openxmlformats.org/officeDocument/2006/relationships/hyperlink" Target="https://www.thebourneacademy.com/page/?title=Canford+School&amp;pid=54" TargetMode="External"/><Relationship Id="rId5" Type="http://schemas.openxmlformats.org/officeDocument/2006/relationships/image" Target="media/image5.pn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a41b85-f45d-4a7f-a503-d389e939052f">
      <Terms xmlns="http://schemas.microsoft.com/office/infopath/2007/PartnerControls"/>
    </lcf76f155ced4ddcb4097134ff3c332f>
    <TaxCatchAll xmlns="29eb9dbd-205b-4ce4-8cec-c8cfdbb4d50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8054351911E144B773034B18F48343" ma:contentTypeVersion="16" ma:contentTypeDescription="Create a new document." ma:contentTypeScope="" ma:versionID="adeeb680931ba48b96415655854000f2">
  <xsd:schema xmlns:xsd="http://www.w3.org/2001/XMLSchema" xmlns:xs="http://www.w3.org/2001/XMLSchema" xmlns:p="http://schemas.microsoft.com/office/2006/metadata/properties" xmlns:ns2="eda41b85-f45d-4a7f-a503-d389e939052f" xmlns:ns3="29eb9dbd-205b-4ce4-8cec-c8cfdbb4d50a" targetNamespace="http://schemas.microsoft.com/office/2006/metadata/properties" ma:root="true" ma:fieldsID="214d5da856b28023e3bb96486d19fc20" ns2:_="" ns3:_="">
    <xsd:import namespace="eda41b85-f45d-4a7f-a503-d389e939052f"/>
    <xsd:import namespace="29eb9dbd-205b-4ce4-8cec-c8cfdbb4d5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1b85-f45d-4a7f-a503-d389e9390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7d4bb2-ff42-48d6-ac99-00714b8888a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eb9dbd-205b-4ce4-8cec-c8cfdbb4d5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0c558a-4923-45c9-87c3-e8075fe85f8d}" ma:internalName="TaxCatchAll" ma:showField="CatchAllData" ma:web="29eb9dbd-205b-4ce4-8cec-c8cfdbb4d5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C082E-53D3-4534-A2CC-16EC633BA6AD}">
  <ds:schemaRefs>
    <ds:schemaRef ds:uri="http://schemas.microsoft.com/sharepoint/v3/contenttype/forms"/>
  </ds:schemaRefs>
</ds:datastoreItem>
</file>

<file path=customXml/itemProps2.xml><?xml version="1.0" encoding="utf-8"?>
<ds:datastoreItem xmlns:ds="http://schemas.openxmlformats.org/officeDocument/2006/customXml" ds:itemID="{7C87F9C5-6A82-49E3-BA63-3D1D911CFBED}">
  <ds:schemaRefs>
    <ds:schemaRef ds:uri="http://schemas.microsoft.com/office/2006/metadata/properties"/>
    <ds:schemaRef ds:uri="http://schemas.microsoft.com/office/infopath/2007/PartnerControls"/>
    <ds:schemaRef ds:uri="eda41b85-f45d-4a7f-a503-d389e939052f"/>
    <ds:schemaRef ds:uri="29eb9dbd-205b-4ce4-8cec-c8cfdbb4d50a"/>
  </ds:schemaRefs>
</ds:datastoreItem>
</file>

<file path=customXml/itemProps3.xml><?xml version="1.0" encoding="utf-8"?>
<ds:datastoreItem xmlns:ds="http://schemas.openxmlformats.org/officeDocument/2006/customXml" ds:itemID="{CF393ED4-DEC7-4787-A57C-A72422F03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1b85-f45d-4a7f-a503-d389e939052f"/>
    <ds:schemaRef ds:uri="29eb9dbd-205b-4ce4-8cec-c8cfdbb4d5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305</Words>
  <Characters>1744</Characters>
  <Application>Microsoft Office Word</Application>
  <DocSecurity>0</DocSecurity>
  <Lines>14</Lines>
  <Paragraphs>4</Paragraphs>
  <ScaleCrop>false</ScaleCrop>
  <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Holden</dc:creator>
  <cp:keywords/>
  <dc:description/>
  <cp:lastModifiedBy>Sarah Price</cp:lastModifiedBy>
  <cp:revision>2</cp:revision>
  <dcterms:created xsi:type="dcterms:W3CDTF">2026-06-03T09:53:00Z</dcterms:created>
  <dcterms:modified xsi:type="dcterms:W3CDTF">2026-06-03T09:53:00Z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0x010100508054351911E144B773034B18F48343</vt:lpwstr>
  </property>
  <property fmtid="{D5CDD505-2E9C-101B-9397-08002B2CF9AE}" pid="3" name="MediaServiceImageTags">
    <vt:lpwstr/>
  </property>
</Properties>
</file>