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62BC1" w14:textId="77777777" w:rsidR="002D59FA" w:rsidRDefault="002D59FA"/>
    <w:p w14:paraId="21F54180" w14:textId="401B7B0F" w:rsidR="007B2A91" w:rsidRPr="007B2A91" w:rsidRDefault="007B2A91" w:rsidP="007B2A91">
      <w:pPr>
        <w:pStyle w:val="NormalWeb"/>
        <w:shd w:val="clear" w:color="auto" w:fill="FFFFFF"/>
        <w:spacing w:before="0" w:beforeAutospacing="0" w:after="0" w:afterAutospacing="0"/>
        <w:rPr>
          <w:rFonts w:ascii="Calibri" w:hAnsi="Calibri" w:cs="Calibri"/>
          <w:color w:val="201F1E"/>
          <w:sz w:val="28"/>
          <w:szCs w:val="28"/>
        </w:rPr>
      </w:pPr>
      <w:r w:rsidRPr="007B2A91">
        <w:rPr>
          <w:rFonts w:ascii="Calibri" w:hAnsi="Calibri" w:cs="Calibri"/>
          <w:color w:val="201F1E"/>
          <w:sz w:val="22"/>
          <w:szCs w:val="22"/>
          <w:bdr w:val="none" w:sz="0" w:space="0" w:color="auto" w:frame="1"/>
        </w:rPr>
        <w:t>Dear Parent/Carer,</w:t>
      </w:r>
    </w:p>
    <w:p w14:paraId="58DE8737" w14:textId="77777777" w:rsidR="007B2A91" w:rsidRPr="007B2A91" w:rsidRDefault="007B2A91" w:rsidP="007B2A91">
      <w:pPr>
        <w:pStyle w:val="NormalWeb"/>
        <w:shd w:val="clear" w:color="auto" w:fill="FFFFFF"/>
        <w:spacing w:before="0" w:beforeAutospacing="0" w:after="0" w:afterAutospacing="0"/>
        <w:rPr>
          <w:rFonts w:ascii="Calibri" w:hAnsi="Calibri" w:cs="Calibri"/>
          <w:color w:val="201F1E"/>
          <w:sz w:val="28"/>
          <w:szCs w:val="28"/>
        </w:rPr>
      </w:pPr>
      <w:r w:rsidRPr="007B2A91">
        <w:rPr>
          <w:rFonts w:ascii="Calibri" w:hAnsi="Calibri" w:cs="Calibri"/>
          <w:color w:val="201F1E"/>
          <w:sz w:val="22"/>
          <w:szCs w:val="22"/>
          <w:bdr w:val="none" w:sz="0" w:space="0" w:color="auto" w:frame="1"/>
        </w:rPr>
        <w:t> </w:t>
      </w:r>
    </w:p>
    <w:p w14:paraId="6BF64044" w14:textId="38EBEF5F" w:rsidR="007B2A91" w:rsidRDefault="005B758C" w:rsidP="00BF2104">
      <w:pPr>
        <w:pStyle w:val="NormalWeb"/>
        <w:shd w:val="clear" w:color="auto" w:fill="FFFFFF"/>
        <w:spacing w:before="0" w:beforeAutospacing="0" w:after="0" w:afterAutospacing="0"/>
        <w:jc w:val="center"/>
        <w:rPr>
          <w:rFonts w:ascii="Calibri" w:hAnsi="Calibri" w:cs="Calibri"/>
          <w:b/>
          <w:bCs/>
          <w:color w:val="201F1E"/>
          <w:sz w:val="22"/>
          <w:szCs w:val="22"/>
          <w:u w:val="single"/>
          <w:bdr w:val="none" w:sz="0" w:space="0" w:color="auto" w:frame="1"/>
        </w:rPr>
      </w:pPr>
      <w:r>
        <w:rPr>
          <w:rFonts w:ascii="Calibri" w:hAnsi="Calibri" w:cs="Calibri"/>
          <w:b/>
          <w:bCs/>
          <w:color w:val="201F1E"/>
          <w:sz w:val="22"/>
          <w:szCs w:val="22"/>
          <w:u w:val="single"/>
          <w:bdr w:val="none" w:sz="0" w:space="0" w:color="auto" w:frame="1"/>
        </w:rPr>
        <w:t xml:space="preserve">The Bourne Academy – Useful </w:t>
      </w:r>
      <w:r w:rsidR="00BF2104">
        <w:rPr>
          <w:rFonts w:ascii="Calibri" w:hAnsi="Calibri" w:cs="Calibri"/>
          <w:b/>
          <w:bCs/>
          <w:color w:val="201F1E"/>
          <w:sz w:val="22"/>
          <w:szCs w:val="22"/>
          <w:u w:val="single"/>
          <w:bdr w:val="none" w:sz="0" w:space="0" w:color="auto" w:frame="1"/>
        </w:rPr>
        <w:t xml:space="preserve">Online </w:t>
      </w:r>
      <w:r>
        <w:rPr>
          <w:rFonts w:ascii="Calibri" w:hAnsi="Calibri" w:cs="Calibri"/>
          <w:b/>
          <w:bCs/>
          <w:color w:val="201F1E"/>
          <w:sz w:val="22"/>
          <w:szCs w:val="22"/>
          <w:u w:val="single"/>
          <w:bdr w:val="none" w:sz="0" w:space="0" w:color="auto" w:frame="1"/>
        </w:rPr>
        <w:t>Logins</w:t>
      </w:r>
    </w:p>
    <w:p w14:paraId="2339F077" w14:textId="61070A00" w:rsidR="005B758C" w:rsidRDefault="005B758C" w:rsidP="007B2A91">
      <w:pPr>
        <w:pStyle w:val="NormalWeb"/>
        <w:shd w:val="clear" w:color="auto" w:fill="FFFFFF"/>
        <w:spacing w:before="0" w:beforeAutospacing="0" w:after="0" w:afterAutospacing="0"/>
        <w:rPr>
          <w:rFonts w:ascii="Calibri" w:hAnsi="Calibri" w:cs="Calibri"/>
          <w:b/>
          <w:bCs/>
          <w:color w:val="201F1E"/>
          <w:sz w:val="22"/>
          <w:szCs w:val="22"/>
          <w:u w:val="single"/>
          <w:bdr w:val="none" w:sz="0" w:space="0" w:color="auto" w:frame="1"/>
        </w:rPr>
      </w:pPr>
    </w:p>
    <w:p w14:paraId="1F5F9C71" w14:textId="7B238F85" w:rsidR="00CD73CD" w:rsidRDefault="005B758C" w:rsidP="005B758C">
      <w:r>
        <w:t>During your child’s time at The Bourne Academy, we will be liais</w:t>
      </w:r>
      <w:r w:rsidR="00BF2104">
        <w:t>i</w:t>
      </w:r>
      <w:r>
        <w:t xml:space="preserve">ng with you and your child </w:t>
      </w:r>
      <w:r w:rsidR="00CD73CD">
        <w:t xml:space="preserve">via </w:t>
      </w:r>
      <w:r>
        <w:t xml:space="preserve">a variety of user platforms.  Here is </w:t>
      </w:r>
      <w:proofErr w:type="gramStart"/>
      <w:r>
        <w:t>a brief summary</w:t>
      </w:r>
      <w:proofErr w:type="gramEnd"/>
      <w:r>
        <w:t xml:space="preserve"> of those we use most often</w:t>
      </w:r>
      <w:r w:rsidR="00CD73CD">
        <w:t xml:space="preserve"> and how they can be accessed:</w:t>
      </w:r>
    </w:p>
    <w:p w14:paraId="73214D7B" w14:textId="58595F1E" w:rsidR="005B758C" w:rsidRPr="001722C5" w:rsidRDefault="005B758C" w:rsidP="001722C5">
      <w:pPr>
        <w:pStyle w:val="ListParagraph"/>
        <w:numPr>
          <w:ilvl w:val="0"/>
          <w:numId w:val="7"/>
        </w:numPr>
        <w:rPr>
          <w:i/>
          <w:iCs/>
        </w:rPr>
      </w:pPr>
      <w:r w:rsidRPr="005F4039">
        <w:rPr>
          <w:b/>
          <w:bCs/>
          <w:u w:val="single"/>
        </w:rPr>
        <w:t>Arbor</w:t>
      </w:r>
      <w:r w:rsidR="00BF2104" w:rsidRPr="005F4039">
        <w:rPr>
          <w:b/>
          <w:bCs/>
          <w:u w:val="single"/>
        </w:rPr>
        <w:t xml:space="preserve"> </w:t>
      </w:r>
      <w:r w:rsidR="00BF2104" w:rsidRPr="001722C5">
        <w:rPr>
          <w:b/>
          <w:bCs/>
        </w:rPr>
        <w:t xml:space="preserve">– </w:t>
      </w:r>
      <w:r w:rsidR="00CD73CD" w:rsidRPr="001722C5">
        <w:rPr>
          <w:i/>
          <w:iCs/>
        </w:rPr>
        <w:t>(</w:t>
      </w:r>
      <w:r w:rsidR="00BF2104" w:rsidRPr="001722C5">
        <w:rPr>
          <w:i/>
          <w:iCs/>
        </w:rPr>
        <w:t xml:space="preserve">database, contact information, house points, attendance, documents, </w:t>
      </w:r>
      <w:r w:rsidR="00CD73CD" w:rsidRPr="001722C5">
        <w:rPr>
          <w:i/>
          <w:iCs/>
        </w:rPr>
        <w:t>timetable etc)</w:t>
      </w:r>
    </w:p>
    <w:p w14:paraId="2D00BC4F" w14:textId="743F5CB8" w:rsidR="001722C5" w:rsidRDefault="001722C5" w:rsidP="005B758C">
      <w:pPr>
        <w:rPr>
          <w:b/>
          <w:bCs/>
        </w:rPr>
      </w:pPr>
      <w:hyperlink r:id="rId10" w:history="1">
        <w:r w:rsidRPr="00550A24">
          <w:rPr>
            <w:rStyle w:val="Hyperlink"/>
            <w:b/>
            <w:bCs/>
          </w:rPr>
          <w:t>https://arbor-education.com/</w:t>
        </w:r>
      </w:hyperlink>
    </w:p>
    <w:p w14:paraId="5FA6603E" w14:textId="00DE4002" w:rsidR="005B758C" w:rsidRDefault="005F4039" w:rsidP="005B758C">
      <w:r>
        <w:t xml:space="preserve">The </w:t>
      </w:r>
      <w:r w:rsidR="005B758C">
        <w:t xml:space="preserve">Academy sends out an email to all new </w:t>
      </w:r>
      <w:r>
        <w:t xml:space="preserve">Yr 7 </w:t>
      </w:r>
      <w:r w:rsidR="005B758C">
        <w:t>parents</w:t>
      </w:r>
      <w:r w:rsidR="008E783C">
        <w:t>/carers</w:t>
      </w:r>
      <w:r w:rsidR="005B758C">
        <w:t xml:space="preserve"> within a couple of weeks after their child has joined</w:t>
      </w:r>
      <w:r>
        <w:t xml:space="preserve"> - </w:t>
      </w:r>
      <w:r w:rsidR="005B758C">
        <w:t>any students joining outside main entry time will be covered by the Admissions Team. Parents</w:t>
      </w:r>
      <w:r w:rsidR="008E783C">
        <w:t>/carers</w:t>
      </w:r>
      <w:r w:rsidR="005B758C">
        <w:t xml:space="preserve"> then use the link</w:t>
      </w:r>
      <w:r>
        <w:t xml:space="preserve"> to register and login</w:t>
      </w:r>
      <w:r w:rsidR="005B758C">
        <w:t>. If they have issues logging</w:t>
      </w:r>
      <w:r>
        <w:t>-</w:t>
      </w:r>
      <w:proofErr w:type="gramStart"/>
      <w:r w:rsidR="005B758C">
        <w:t>in</w:t>
      </w:r>
      <w:proofErr w:type="gramEnd"/>
      <w:r w:rsidR="005B758C">
        <w:t xml:space="preserve"> then they can contact the IT team. If parents</w:t>
      </w:r>
      <w:r w:rsidR="008E783C">
        <w:t>/carers</w:t>
      </w:r>
      <w:r w:rsidR="005B758C">
        <w:t xml:space="preserve"> forget their </w:t>
      </w:r>
      <w:proofErr w:type="gramStart"/>
      <w:r w:rsidR="005B758C">
        <w:t>password</w:t>
      </w:r>
      <w:proofErr w:type="gramEnd"/>
      <w:r w:rsidR="005B758C">
        <w:t xml:space="preserve"> then there is a link on the main Arbor log in page to re-establish a login.</w:t>
      </w:r>
    </w:p>
    <w:p w14:paraId="3B3F9AF1" w14:textId="77777777" w:rsidR="00CD73CD" w:rsidRDefault="00CD73CD" w:rsidP="005B758C"/>
    <w:p w14:paraId="46E21601" w14:textId="2C99D352" w:rsidR="005B758C" w:rsidRPr="001722C5" w:rsidRDefault="005B758C" w:rsidP="001722C5">
      <w:pPr>
        <w:pStyle w:val="ListParagraph"/>
        <w:numPr>
          <w:ilvl w:val="0"/>
          <w:numId w:val="7"/>
        </w:numPr>
        <w:rPr>
          <w:i/>
          <w:iCs/>
        </w:rPr>
      </w:pPr>
      <w:proofErr w:type="spellStart"/>
      <w:r w:rsidRPr="005F4039">
        <w:rPr>
          <w:b/>
          <w:bCs/>
          <w:u w:val="single"/>
        </w:rPr>
        <w:t>Scopay</w:t>
      </w:r>
      <w:proofErr w:type="spellEnd"/>
      <w:r w:rsidR="00CD73CD" w:rsidRPr="001722C5">
        <w:rPr>
          <w:b/>
          <w:bCs/>
        </w:rPr>
        <w:t xml:space="preserve"> – </w:t>
      </w:r>
      <w:r w:rsidR="00CD73CD" w:rsidRPr="001722C5">
        <w:rPr>
          <w:i/>
          <w:iCs/>
        </w:rPr>
        <w:t>(online payment system for food, trips, tickets, extras)</w:t>
      </w:r>
    </w:p>
    <w:p w14:paraId="622D943A" w14:textId="7F1C013D" w:rsidR="001722C5" w:rsidRDefault="001722C5" w:rsidP="005B758C">
      <w:pPr>
        <w:rPr>
          <w:b/>
          <w:bCs/>
        </w:rPr>
      </w:pPr>
      <w:hyperlink r:id="rId11" w:history="1">
        <w:r w:rsidRPr="00550A24">
          <w:rPr>
            <w:rStyle w:val="Hyperlink"/>
            <w:b/>
            <w:bCs/>
          </w:rPr>
          <w:t>https://www.scopay.com/login</w:t>
        </w:r>
      </w:hyperlink>
    </w:p>
    <w:p w14:paraId="6A72FA4E" w14:textId="3CEED7DC" w:rsidR="005B758C" w:rsidRDefault="005F4039" w:rsidP="005B758C">
      <w:r>
        <w:t>A letter is sent</w:t>
      </w:r>
      <w:r w:rsidR="005B758C">
        <w:t xml:space="preserve"> out</w:t>
      </w:r>
      <w:r>
        <w:t xml:space="preserve"> containing </w:t>
      </w:r>
      <w:r w:rsidR="005B758C">
        <w:t>the link codes that parents</w:t>
      </w:r>
      <w:r w:rsidR="008E783C">
        <w:t>/carers</w:t>
      </w:r>
      <w:r w:rsidR="005B758C">
        <w:t xml:space="preserve"> need. If they forget their </w:t>
      </w:r>
      <w:proofErr w:type="gramStart"/>
      <w:r w:rsidR="005B758C">
        <w:t>password</w:t>
      </w:r>
      <w:proofErr w:type="gramEnd"/>
      <w:r w:rsidR="005B758C">
        <w:t xml:space="preserve"> then again there is a link to click on</w:t>
      </w:r>
      <w:r w:rsidR="00BF2104">
        <w:t xml:space="preserve"> again</w:t>
      </w:r>
      <w:r w:rsidR="005B758C">
        <w:t xml:space="preserve"> via the </w:t>
      </w:r>
      <w:proofErr w:type="spellStart"/>
      <w:r w:rsidR="00BF2104">
        <w:t>S</w:t>
      </w:r>
      <w:r w:rsidR="005B758C">
        <w:t>copay</w:t>
      </w:r>
      <w:proofErr w:type="spellEnd"/>
      <w:r w:rsidR="005B758C">
        <w:t xml:space="preserve"> main log</w:t>
      </w:r>
      <w:r w:rsidR="00BF2104">
        <w:t>-</w:t>
      </w:r>
      <w:r w:rsidR="005B758C">
        <w:t xml:space="preserve">in page. Any other issues </w:t>
      </w:r>
      <w:r w:rsidR="00BF2104">
        <w:t>parents</w:t>
      </w:r>
      <w:r w:rsidR="008E783C">
        <w:t>/carers</w:t>
      </w:r>
      <w:r w:rsidR="00BF2104">
        <w:t xml:space="preserve"> will</w:t>
      </w:r>
      <w:r w:rsidR="005B758C">
        <w:t xml:space="preserve"> need to contact </w:t>
      </w:r>
      <w:r w:rsidR="00BF2104">
        <w:t>the f</w:t>
      </w:r>
      <w:r w:rsidR="005B758C">
        <w:t>inance</w:t>
      </w:r>
      <w:r w:rsidR="00BF2104">
        <w:t xml:space="preserve"> team</w:t>
      </w:r>
      <w:r w:rsidR="005B758C">
        <w:t>.</w:t>
      </w:r>
    </w:p>
    <w:p w14:paraId="7BF40BBF" w14:textId="77777777" w:rsidR="00CD73CD" w:rsidRDefault="00CD73CD" w:rsidP="005B758C"/>
    <w:p w14:paraId="44924530" w14:textId="71390A83" w:rsidR="00BF2104" w:rsidRPr="001722C5" w:rsidRDefault="00BF2104" w:rsidP="001722C5">
      <w:pPr>
        <w:pStyle w:val="ListParagraph"/>
        <w:numPr>
          <w:ilvl w:val="0"/>
          <w:numId w:val="7"/>
        </w:numPr>
        <w:rPr>
          <w:i/>
          <w:iCs/>
        </w:rPr>
      </w:pPr>
      <w:r w:rsidRPr="005F4039">
        <w:rPr>
          <w:b/>
          <w:bCs/>
          <w:u w:val="single"/>
        </w:rPr>
        <w:t>S</w:t>
      </w:r>
      <w:r w:rsidR="00BD26A9">
        <w:rPr>
          <w:b/>
          <w:bCs/>
          <w:u w:val="single"/>
        </w:rPr>
        <w:t>atchel One</w:t>
      </w:r>
      <w:r w:rsidR="00CD73CD" w:rsidRPr="001722C5">
        <w:rPr>
          <w:b/>
          <w:bCs/>
        </w:rPr>
        <w:t xml:space="preserve"> – </w:t>
      </w:r>
      <w:r w:rsidR="00CD73CD" w:rsidRPr="001722C5">
        <w:rPr>
          <w:i/>
          <w:iCs/>
        </w:rPr>
        <w:t>(online platform for academic work/homework)</w:t>
      </w:r>
    </w:p>
    <w:p w14:paraId="05E2AFDC" w14:textId="6D87E144" w:rsidR="001722C5" w:rsidRDefault="001722C5" w:rsidP="00BF2104">
      <w:pPr>
        <w:rPr>
          <w:b/>
          <w:bCs/>
        </w:rPr>
      </w:pPr>
      <w:hyperlink r:id="rId12" w:history="1">
        <w:r w:rsidRPr="00550A24">
          <w:rPr>
            <w:rStyle w:val="Hyperlink"/>
            <w:b/>
            <w:bCs/>
          </w:rPr>
          <w:t>https://www.teamsatchel.com/products/smhw.html</w:t>
        </w:r>
      </w:hyperlink>
    </w:p>
    <w:p w14:paraId="3A751742" w14:textId="4CE1CAB9" w:rsidR="00BF2104" w:rsidRDefault="00BF2104" w:rsidP="00BF2104">
      <w:r>
        <w:t>Parents</w:t>
      </w:r>
      <w:r w:rsidR="008E783C">
        <w:t>/carers</w:t>
      </w:r>
      <w:r>
        <w:t xml:space="preserve"> need a code which </w:t>
      </w:r>
      <w:r w:rsidR="005F4039">
        <w:t>the Academy</w:t>
      </w:r>
      <w:r>
        <w:t xml:space="preserve"> will send out. These </w:t>
      </w:r>
      <w:r w:rsidR="00CD73CD">
        <w:t>are produce</w:t>
      </w:r>
      <w:r w:rsidR="008E783C">
        <w:t>d</w:t>
      </w:r>
      <w:r w:rsidR="00CD73CD">
        <w:t xml:space="preserve"> after a </w:t>
      </w:r>
      <w:r>
        <w:t>week</w:t>
      </w:r>
      <w:r w:rsidR="00CD73CD">
        <w:t xml:space="preserve"> or so of the</w:t>
      </w:r>
      <w:r>
        <w:t xml:space="preserve"> student </w:t>
      </w:r>
      <w:r w:rsidR="00CD73CD">
        <w:t>joining</w:t>
      </w:r>
      <w:r>
        <w:t xml:space="preserve"> the school</w:t>
      </w:r>
      <w:r w:rsidR="00CD73CD">
        <w:t xml:space="preserve">; </w:t>
      </w:r>
      <w:r>
        <w:t>when students join in mid</w:t>
      </w:r>
      <w:r w:rsidR="00CD73CD">
        <w:t>-</w:t>
      </w:r>
      <w:r>
        <w:t xml:space="preserve">year it can easily get missed, so </w:t>
      </w:r>
      <w:r w:rsidR="00CD73CD">
        <w:t xml:space="preserve">it is </w:t>
      </w:r>
      <w:r>
        <w:t>always advisable for parents</w:t>
      </w:r>
      <w:r w:rsidR="008E783C">
        <w:t>/carers</w:t>
      </w:r>
      <w:r>
        <w:t xml:space="preserve"> to contact the school about this. For main entry in Year 7 a letter </w:t>
      </w:r>
      <w:r w:rsidR="00CD73CD">
        <w:t xml:space="preserve">explaining </w:t>
      </w:r>
      <w:r w:rsidR="00BD26A9">
        <w:t>Satchel One</w:t>
      </w:r>
      <w:r>
        <w:t xml:space="preserve"> </w:t>
      </w:r>
      <w:r w:rsidR="00CD73CD">
        <w:t xml:space="preserve">is sent to parents/carers, </w:t>
      </w:r>
      <w:r>
        <w:t xml:space="preserve">and then </w:t>
      </w:r>
      <w:r w:rsidR="00CD73CD">
        <w:t xml:space="preserve">a follow up letter with </w:t>
      </w:r>
      <w:r>
        <w:t>the</w:t>
      </w:r>
      <w:r w:rsidR="00CD73CD">
        <w:t xml:space="preserve"> individual</w:t>
      </w:r>
      <w:r>
        <w:t xml:space="preserve"> link code</w:t>
      </w:r>
      <w:r w:rsidR="00CD73CD">
        <w:t xml:space="preserve"> is sent</w:t>
      </w:r>
      <w:r>
        <w:t xml:space="preserve"> a few days afterwards.</w:t>
      </w:r>
    </w:p>
    <w:p w14:paraId="390A0A21" w14:textId="0BFC6C3B" w:rsidR="00BF2104" w:rsidRDefault="00BF2104" w:rsidP="00BF2104">
      <w:r>
        <w:t xml:space="preserve">Again, if </w:t>
      </w:r>
      <w:r w:rsidR="00CD73CD">
        <w:t>parents/carers</w:t>
      </w:r>
      <w:r>
        <w:t xml:space="preserve"> forget their password then there is a reset link on the </w:t>
      </w:r>
      <w:r w:rsidR="00BD26A9">
        <w:t>Satchel One</w:t>
      </w:r>
      <w:r>
        <w:t xml:space="preserve"> log</w:t>
      </w:r>
      <w:r w:rsidR="00CD73CD">
        <w:t>-</w:t>
      </w:r>
      <w:r>
        <w:t xml:space="preserve">in page. </w:t>
      </w:r>
      <w:r w:rsidR="00CD73CD">
        <w:t xml:space="preserve">The </w:t>
      </w:r>
      <w:proofErr w:type="gramStart"/>
      <w:r w:rsidR="00CD73CD">
        <w:t>Reception</w:t>
      </w:r>
      <w:proofErr w:type="gramEnd"/>
      <w:r w:rsidR="00CD73CD">
        <w:t xml:space="preserve"> team usually holds a list of login</w:t>
      </w:r>
      <w:r w:rsidR="008E783C">
        <w:t xml:space="preserve"> links</w:t>
      </w:r>
      <w:r>
        <w:t xml:space="preserve"> as well (certainly for new Yr 7) as there is only ever one code per student and it can be used by up to 5 different people, so if parents ring in </w:t>
      </w:r>
      <w:r w:rsidR="008E783C">
        <w:t xml:space="preserve">to </w:t>
      </w:r>
      <w:proofErr w:type="gramStart"/>
      <w:r w:rsidR="008E783C">
        <w:t>R</w:t>
      </w:r>
      <w:r>
        <w:t>eception</w:t>
      </w:r>
      <w:proofErr w:type="gramEnd"/>
      <w:r>
        <w:t xml:space="preserve"> </w:t>
      </w:r>
      <w:r w:rsidR="008E783C">
        <w:t>they can</w:t>
      </w:r>
      <w:r w:rsidR="005F4039">
        <w:t xml:space="preserve"> usually</w:t>
      </w:r>
      <w:r w:rsidR="008E783C">
        <w:t xml:space="preserve"> be h</w:t>
      </w:r>
      <w:r>
        <w:t>elp</w:t>
      </w:r>
      <w:r w:rsidR="008E783C">
        <w:t xml:space="preserve">ed </w:t>
      </w:r>
      <w:r>
        <w:t>immediately.</w:t>
      </w:r>
    </w:p>
    <w:p w14:paraId="2684D996" w14:textId="06A79D75" w:rsidR="008E783C" w:rsidRDefault="008E783C" w:rsidP="00BF2104">
      <w:r>
        <w:t xml:space="preserve">If students need a password </w:t>
      </w:r>
      <w:proofErr w:type="gramStart"/>
      <w:r>
        <w:t>reset</w:t>
      </w:r>
      <w:proofErr w:type="gramEnd"/>
      <w:r>
        <w:t xml:space="preserve"> they go to</w:t>
      </w:r>
      <w:r w:rsidR="005F4039">
        <w:t xml:space="preserve"> the</w:t>
      </w:r>
      <w:r>
        <w:t xml:space="preserve"> IT</w:t>
      </w:r>
      <w:r w:rsidR="005F4039">
        <w:t xml:space="preserve"> team</w:t>
      </w:r>
      <w:r>
        <w:t xml:space="preserve"> who </w:t>
      </w:r>
      <w:r w:rsidR="005F4039">
        <w:t>can do</w:t>
      </w:r>
      <w:r>
        <w:t xml:space="preserve"> this for them.</w:t>
      </w:r>
    </w:p>
    <w:p w14:paraId="513374F2" w14:textId="5A5DFC4D" w:rsidR="00BF2104" w:rsidRDefault="00BF2104" w:rsidP="00BF2104">
      <w:pPr>
        <w:rPr>
          <w:b/>
          <w:bCs/>
        </w:rPr>
      </w:pPr>
      <w:r w:rsidRPr="477DAF59">
        <w:rPr>
          <w:b/>
          <w:bCs/>
        </w:rPr>
        <w:t xml:space="preserve">Any other issues </w:t>
      </w:r>
      <w:r w:rsidR="008E783C" w:rsidRPr="477DAF59">
        <w:rPr>
          <w:b/>
          <w:bCs/>
        </w:rPr>
        <w:t>regarding the above three portals, parents/carers should enquire direct to the</w:t>
      </w:r>
      <w:r w:rsidRPr="477DAF59">
        <w:rPr>
          <w:b/>
          <w:bCs/>
        </w:rPr>
        <w:t xml:space="preserve"> IT</w:t>
      </w:r>
      <w:r w:rsidR="008E783C" w:rsidRPr="477DAF59">
        <w:rPr>
          <w:b/>
          <w:bCs/>
        </w:rPr>
        <w:t xml:space="preserve"> team</w:t>
      </w:r>
      <w:r w:rsidRPr="477DAF59">
        <w:rPr>
          <w:b/>
          <w:bCs/>
        </w:rPr>
        <w:t>.</w:t>
      </w:r>
    </w:p>
    <w:p w14:paraId="62A4EEB0" w14:textId="77777777" w:rsidR="008D46B4" w:rsidRPr="005F4039" w:rsidRDefault="008D46B4" w:rsidP="00BF2104">
      <w:pPr>
        <w:rPr>
          <w:b/>
          <w:bCs/>
        </w:rPr>
      </w:pPr>
    </w:p>
    <w:p w14:paraId="71BD3657" w14:textId="0EC8C92C" w:rsidR="6DA28C51" w:rsidRDefault="6DA28C51" w:rsidP="477DAF59">
      <w:pPr>
        <w:pStyle w:val="ListParagraph"/>
        <w:numPr>
          <w:ilvl w:val="0"/>
          <w:numId w:val="7"/>
        </w:numPr>
        <w:rPr>
          <w:b/>
          <w:bCs/>
        </w:rPr>
      </w:pPr>
      <w:r w:rsidRPr="477DAF59">
        <w:rPr>
          <w:b/>
          <w:bCs/>
          <w:u w:val="single"/>
        </w:rPr>
        <w:lastRenderedPageBreak/>
        <w:t>Bedrock</w:t>
      </w:r>
      <w:proofErr w:type="gramStart"/>
      <w:r w:rsidRPr="477DAF59">
        <w:rPr>
          <w:b/>
          <w:bCs/>
          <w:u w:val="single"/>
        </w:rPr>
        <w:t xml:space="preserve">: </w:t>
      </w:r>
      <w:r w:rsidRPr="477DAF59">
        <w:rPr>
          <w:b/>
          <w:bCs/>
        </w:rPr>
        <w:t xml:space="preserve"> </w:t>
      </w:r>
      <w:r w:rsidRPr="477DAF59">
        <w:rPr>
          <w:i/>
          <w:iCs/>
        </w:rPr>
        <w:t>(</w:t>
      </w:r>
      <w:proofErr w:type="gramEnd"/>
      <w:r w:rsidR="763B2630" w:rsidRPr="477DAF59">
        <w:rPr>
          <w:i/>
          <w:iCs/>
        </w:rPr>
        <w:t xml:space="preserve">online platform for </w:t>
      </w:r>
      <w:r w:rsidRPr="477DAF59">
        <w:rPr>
          <w:i/>
          <w:iCs/>
        </w:rPr>
        <w:t>English)</w:t>
      </w:r>
    </w:p>
    <w:p w14:paraId="7C51EC2E" w14:textId="0748AA89" w:rsidR="6DA28C51" w:rsidRDefault="6DA28C51" w:rsidP="477DAF59">
      <w:pPr>
        <w:rPr>
          <w:b/>
          <w:bCs/>
        </w:rPr>
      </w:pPr>
      <w:hyperlink r:id="rId13">
        <w:r w:rsidRPr="477DAF59">
          <w:rPr>
            <w:rStyle w:val="Hyperlink"/>
            <w:b/>
            <w:bCs/>
          </w:rPr>
          <w:t>https://app.bedrocklearning.org/</w:t>
        </w:r>
      </w:hyperlink>
    </w:p>
    <w:p w14:paraId="56A98E8E" w14:textId="4A45A216" w:rsidR="6DA28C51" w:rsidRDefault="6DA28C51" w:rsidP="477DAF59">
      <w:r>
        <w:t xml:space="preserve">Students will each have a unique username and password assigned to them by Bedrock. This will be given to students in their English </w:t>
      </w:r>
      <w:proofErr w:type="gramStart"/>
      <w:r>
        <w:t>lessons</w:t>
      </w:r>
      <w:proofErr w:type="gramEnd"/>
      <w:r>
        <w:t xml:space="preserve"> and they are expected to write this in their planner. If a student ever forgets their username or password, their English teacher will be able to access this for them to remind them what it is. It is important to note that the username is written in all lowercase letters and the password has two capital letters. An example of this is provided below. If there are any issues with students accessing Bedrock, then students and/or parents must speak with the English teacher in the first instance.</w:t>
      </w:r>
    </w:p>
    <w:p w14:paraId="6A671929" w14:textId="514A9569" w:rsidR="6DA28C51" w:rsidRDefault="6DA28C51" w:rsidP="477DAF59">
      <w:r>
        <w:t xml:space="preserve">Example username: </w:t>
      </w:r>
      <w:proofErr w:type="gramStart"/>
      <w:r>
        <w:t>julianne.langston</w:t>
      </w:r>
      <w:proofErr w:type="gramEnd"/>
      <w:r>
        <w:t>.254678</w:t>
      </w:r>
      <w:r>
        <w:br/>
        <w:t xml:space="preserve">Example password: </w:t>
      </w:r>
      <w:proofErr w:type="spellStart"/>
      <w:r>
        <w:t>ToyBoat</w:t>
      </w:r>
      <w:proofErr w:type="spellEnd"/>
    </w:p>
    <w:p w14:paraId="1F785BBE" w14:textId="6CC09FAC" w:rsidR="477DAF59" w:rsidRDefault="477DAF59" w:rsidP="477DAF59"/>
    <w:p w14:paraId="1BEA3F57" w14:textId="7CA44DE2" w:rsidR="6DA28C51" w:rsidRDefault="6DA28C51" w:rsidP="477DAF59">
      <w:pPr>
        <w:pStyle w:val="ListParagraph"/>
        <w:numPr>
          <w:ilvl w:val="0"/>
          <w:numId w:val="7"/>
        </w:numPr>
        <w:rPr>
          <w:i/>
          <w:iCs/>
        </w:rPr>
      </w:pPr>
      <w:proofErr w:type="spellStart"/>
      <w:r w:rsidRPr="477DAF59">
        <w:rPr>
          <w:b/>
          <w:bCs/>
          <w:u w:val="single"/>
        </w:rPr>
        <w:t>Tassomai</w:t>
      </w:r>
      <w:proofErr w:type="spellEnd"/>
      <w:r w:rsidRPr="477DAF59">
        <w:rPr>
          <w:b/>
          <w:bCs/>
          <w:u w:val="single"/>
        </w:rPr>
        <w:t xml:space="preserve"> </w:t>
      </w:r>
      <w:r w:rsidRPr="477DAF59">
        <w:rPr>
          <w:i/>
          <w:iCs/>
        </w:rPr>
        <w:t>(</w:t>
      </w:r>
      <w:r w:rsidR="670EF6A7" w:rsidRPr="477DAF59">
        <w:rPr>
          <w:i/>
          <w:iCs/>
        </w:rPr>
        <w:t xml:space="preserve">online platform for </w:t>
      </w:r>
      <w:proofErr w:type="gramStart"/>
      <w:r w:rsidRPr="477DAF59">
        <w:rPr>
          <w:i/>
          <w:iCs/>
        </w:rPr>
        <w:t>Science</w:t>
      </w:r>
      <w:proofErr w:type="gramEnd"/>
      <w:r w:rsidRPr="477DAF59">
        <w:rPr>
          <w:i/>
          <w:iCs/>
        </w:rPr>
        <w:t>)</w:t>
      </w:r>
    </w:p>
    <w:p w14:paraId="109274FB" w14:textId="2393B100" w:rsidR="6DA28C51" w:rsidRDefault="6DA28C51" w:rsidP="477DAF59">
      <w:pPr>
        <w:rPr>
          <w:b/>
          <w:bCs/>
        </w:rPr>
      </w:pPr>
      <w:hyperlink r:id="rId14">
        <w:r w:rsidRPr="477DAF59">
          <w:rPr>
            <w:rStyle w:val="Hyperlink"/>
            <w:b/>
            <w:bCs/>
          </w:rPr>
          <w:t>www.tassomai.com</w:t>
        </w:r>
      </w:hyperlink>
      <w:r w:rsidRPr="477DAF59">
        <w:rPr>
          <w:b/>
          <w:bCs/>
        </w:rPr>
        <w:t xml:space="preserve"> </w:t>
      </w:r>
    </w:p>
    <w:p w14:paraId="7A1F416F" w14:textId="03E2565A" w:rsidR="6DA28C51" w:rsidRDefault="6DA28C51" w:rsidP="477DAF59">
      <w:proofErr w:type="spellStart"/>
      <w:r>
        <w:t>Tassomai</w:t>
      </w:r>
      <w:proofErr w:type="spellEnd"/>
      <w:r>
        <w:t xml:space="preserve"> is a system which generates multiple choice Science questions based upon the Science curriculum which students learn from Year 9 to the end of Year 11 at The Bourne Academy. Year 9 students are expected to get 180 points each week (around 60 correct questions) and Year 10 and 11 need to get 300 points each week (about 100 correct questions). If students guess repeatedly instead of actively trying to answer questions, the system deducts points, so it’s much easier (and more useful) to reach the target by trying hard at the questions. Students can use revision guides or the internet to help them answer questions on </w:t>
      </w:r>
      <w:proofErr w:type="spellStart"/>
      <w:r>
        <w:t>Tassomai</w:t>
      </w:r>
      <w:proofErr w:type="spellEnd"/>
      <w:r>
        <w:t>; it’s not considered a “test”. Points (number of correct answers) are normally checked on the same day each week by classroom teachers.</w:t>
      </w:r>
    </w:p>
    <w:p w14:paraId="5FA048C5" w14:textId="11F0FAD4" w:rsidR="6DA28C51" w:rsidRDefault="6DA28C51" w:rsidP="477DAF59">
      <w:r>
        <w:t xml:space="preserve">Students are provided with their </w:t>
      </w:r>
      <w:proofErr w:type="spellStart"/>
      <w:r>
        <w:t>Tassomai</w:t>
      </w:r>
      <w:proofErr w:type="spellEnd"/>
      <w:r>
        <w:t xml:space="preserve"> login around the start of the academic year, this is for students in years 9, 10 and 11 only. The login is usually the student’s school e-mail </w:t>
      </w:r>
      <w:proofErr w:type="gramStart"/>
      <w:r>
        <w:t>address</w:t>
      </w:r>
      <w:proofErr w:type="gramEnd"/>
      <w:r>
        <w:t xml:space="preserve"> and the first week’s homework is to set up their </w:t>
      </w:r>
      <w:proofErr w:type="spellStart"/>
      <w:r>
        <w:t>Tassomai</w:t>
      </w:r>
      <w:proofErr w:type="spellEnd"/>
      <w:r>
        <w:t xml:space="preserve"> login using a special code that is unique to The Bourne Academy, and which is shared with students. If a student subsequently forgets their login details, we can reset them as soon as the student or their parents let us know. The quickest way for parents to do this is to e-mail our head technician Cat Jarrett, or our Director of Learning Jonathan Fry, using the contact details below.</w:t>
      </w:r>
    </w:p>
    <w:p w14:paraId="3D3EBC07" w14:textId="54770713" w:rsidR="6DA28C51" w:rsidRDefault="6DA28C51" w:rsidP="477DAF59">
      <w:hyperlink r:id="rId15">
        <w:r w:rsidRPr="477DAF59">
          <w:rPr>
            <w:rStyle w:val="Hyperlink"/>
          </w:rPr>
          <w:t>Cat.Jarrett@thebourneacademy.com</w:t>
        </w:r>
      </w:hyperlink>
    </w:p>
    <w:p w14:paraId="759F9321" w14:textId="29CE6BE3" w:rsidR="6DA28C51" w:rsidRDefault="6DA28C51" w:rsidP="477DAF59">
      <w:hyperlink r:id="rId16">
        <w:r w:rsidRPr="477DAF59">
          <w:rPr>
            <w:rStyle w:val="Hyperlink"/>
          </w:rPr>
          <w:t>Jonathan.Fry@thebourneacademy.com</w:t>
        </w:r>
      </w:hyperlink>
      <w:r>
        <w:t xml:space="preserve"> </w:t>
      </w:r>
    </w:p>
    <w:p w14:paraId="6F0DB92E" w14:textId="262F5B50" w:rsidR="00FD77B1" w:rsidRDefault="00FD77B1" w:rsidP="477DAF59"/>
    <w:p w14:paraId="01CEC3BD" w14:textId="7437DB8F" w:rsidR="008D4E4A" w:rsidRDefault="008D4E4A" w:rsidP="477DAF59"/>
    <w:p w14:paraId="1DEEFC1B" w14:textId="744A6BA7" w:rsidR="008D4E4A" w:rsidRDefault="008D4E4A" w:rsidP="477DAF59"/>
    <w:p w14:paraId="6610C952" w14:textId="2D083F1C" w:rsidR="008D4E4A" w:rsidRDefault="008D4E4A" w:rsidP="477DAF59"/>
    <w:p w14:paraId="3069D35D" w14:textId="77777777" w:rsidR="008D4E4A" w:rsidRDefault="008D4E4A" w:rsidP="477DAF59"/>
    <w:p w14:paraId="65F01D06" w14:textId="203155C9" w:rsidR="3973D48D" w:rsidRDefault="3973D48D" w:rsidP="477DAF59">
      <w:pPr>
        <w:pStyle w:val="ListParagraph"/>
        <w:numPr>
          <w:ilvl w:val="0"/>
          <w:numId w:val="7"/>
        </w:numPr>
        <w:spacing w:after="160" w:line="259" w:lineRule="auto"/>
        <w:rPr>
          <w:i/>
          <w:iCs/>
        </w:rPr>
      </w:pPr>
      <w:proofErr w:type="spellStart"/>
      <w:r w:rsidRPr="477DAF59">
        <w:rPr>
          <w:b/>
          <w:bCs/>
          <w:u w:val="single"/>
        </w:rPr>
        <w:lastRenderedPageBreak/>
        <w:t>Sparx</w:t>
      </w:r>
      <w:proofErr w:type="spellEnd"/>
      <w:r w:rsidRPr="477DAF59">
        <w:rPr>
          <w:b/>
          <w:bCs/>
          <w:u w:val="single"/>
        </w:rPr>
        <w:t xml:space="preserve"> </w:t>
      </w:r>
      <w:r w:rsidRPr="477DAF59">
        <w:rPr>
          <w:i/>
          <w:iCs/>
        </w:rPr>
        <w:t>(</w:t>
      </w:r>
      <w:r w:rsidR="4C829219" w:rsidRPr="477DAF59">
        <w:rPr>
          <w:i/>
          <w:iCs/>
        </w:rPr>
        <w:t xml:space="preserve">online platform for </w:t>
      </w:r>
      <w:r w:rsidRPr="477DAF59">
        <w:rPr>
          <w:i/>
          <w:iCs/>
        </w:rPr>
        <w:t>Maths)</w:t>
      </w:r>
    </w:p>
    <w:p w14:paraId="0D8EA750" w14:textId="3D8079EE" w:rsidR="005F4039" w:rsidRDefault="005F4039" w:rsidP="477DAF59">
      <w:pPr>
        <w:rPr>
          <w:rFonts w:ascii="Calibri" w:eastAsia="Calibri" w:hAnsi="Calibri" w:cs="Calibri"/>
        </w:rPr>
      </w:pPr>
      <w:r w:rsidRPr="008D46B4">
        <w:rPr>
          <w:b/>
          <w:bCs/>
        </w:rPr>
        <w:t xml:space="preserve">Website: </w:t>
      </w:r>
      <w:hyperlink r:id="rId17">
        <w:proofErr w:type="spellStart"/>
        <w:r w:rsidR="6CDB10A3" w:rsidRPr="008D46B4">
          <w:rPr>
            <w:rStyle w:val="Hyperlink"/>
            <w:rFonts w:ascii="Calibri" w:eastAsia="Calibri" w:hAnsi="Calibri" w:cs="Calibri"/>
          </w:rPr>
          <w:t>Sparx</w:t>
        </w:r>
        <w:proofErr w:type="spellEnd"/>
        <w:r w:rsidR="6CDB10A3" w:rsidRPr="008D46B4">
          <w:rPr>
            <w:rStyle w:val="Hyperlink"/>
            <w:rFonts w:ascii="Calibri" w:eastAsia="Calibri" w:hAnsi="Calibri" w:cs="Calibri"/>
          </w:rPr>
          <w:t xml:space="preserve"> - Select your school - Student Login (sparxmaths.uk)</w:t>
        </w:r>
      </w:hyperlink>
    </w:p>
    <w:p w14:paraId="6E4CDA15" w14:textId="37FFC500" w:rsidR="005F4039" w:rsidRDefault="005F4039" w:rsidP="477DAF59">
      <w:pPr>
        <w:spacing w:line="276" w:lineRule="auto"/>
        <w:jc w:val="both"/>
        <w:rPr>
          <w:b/>
          <w:bCs/>
          <w:highlight w:val="yellow"/>
        </w:rPr>
      </w:pPr>
      <w:r w:rsidRPr="008D46B4">
        <w:rPr>
          <w:b/>
          <w:bCs/>
        </w:rPr>
        <w:t xml:space="preserve">Requirements/Process: </w:t>
      </w:r>
      <w:r w:rsidR="2A5EDF58" w:rsidRPr="008D46B4">
        <w:rPr>
          <w:rFonts w:ascii="Calibri" w:eastAsia="Calibri" w:hAnsi="Calibri" w:cs="Calibri"/>
          <w:b/>
          <w:bCs/>
          <w:color w:val="000000" w:themeColor="text1"/>
          <w:u w:val="single"/>
        </w:rPr>
        <w:t>How</w:t>
      </w:r>
      <w:r w:rsidR="2A5EDF58" w:rsidRPr="477DAF59">
        <w:rPr>
          <w:rFonts w:ascii="Calibri" w:eastAsia="Calibri" w:hAnsi="Calibri" w:cs="Calibri"/>
          <w:b/>
          <w:bCs/>
          <w:color w:val="000000" w:themeColor="text1"/>
          <w:u w:val="single"/>
        </w:rPr>
        <w:t xml:space="preserve"> does </w:t>
      </w:r>
      <w:proofErr w:type="spellStart"/>
      <w:r w:rsidR="2A5EDF58" w:rsidRPr="477DAF59">
        <w:rPr>
          <w:rFonts w:ascii="Calibri" w:eastAsia="Calibri" w:hAnsi="Calibri" w:cs="Calibri"/>
          <w:b/>
          <w:bCs/>
          <w:color w:val="000000" w:themeColor="text1"/>
          <w:u w:val="single"/>
        </w:rPr>
        <w:t>Sparx</w:t>
      </w:r>
      <w:proofErr w:type="spellEnd"/>
      <w:r w:rsidR="2A5EDF58" w:rsidRPr="477DAF59">
        <w:rPr>
          <w:rFonts w:ascii="Calibri" w:eastAsia="Calibri" w:hAnsi="Calibri" w:cs="Calibri"/>
          <w:b/>
          <w:bCs/>
          <w:color w:val="000000" w:themeColor="text1"/>
          <w:u w:val="single"/>
        </w:rPr>
        <w:t xml:space="preserve"> homework work? </w:t>
      </w:r>
    </w:p>
    <w:p w14:paraId="219535B7" w14:textId="70DB9E29" w:rsidR="005F4039" w:rsidRDefault="22C04901" w:rsidP="477DAF59">
      <w:pPr>
        <w:spacing w:line="276" w:lineRule="auto"/>
        <w:jc w:val="both"/>
        <w:rPr>
          <w:rFonts w:ascii="Calibri" w:eastAsia="Calibri" w:hAnsi="Calibri" w:cs="Calibri"/>
          <w:color w:val="000000" w:themeColor="text1"/>
        </w:rPr>
      </w:pPr>
      <w:r w:rsidRPr="477DAF59">
        <w:rPr>
          <w:rFonts w:ascii="Calibri" w:eastAsia="Calibri" w:hAnsi="Calibri" w:cs="Calibri"/>
          <w:color w:val="000000" w:themeColor="text1"/>
        </w:rPr>
        <w:t xml:space="preserve">Students need to select the school in the option box. Students have their own username which is generated for them by entering their name and birth date. Students are responsible for generating their own password and will need to keep this safe. They can request a password reset by clicking on ‘forgot log in </w:t>
      </w:r>
      <w:proofErr w:type="gramStart"/>
      <w:r w:rsidRPr="477DAF59">
        <w:rPr>
          <w:rFonts w:ascii="Calibri" w:eastAsia="Calibri" w:hAnsi="Calibri" w:cs="Calibri"/>
          <w:color w:val="000000" w:themeColor="text1"/>
        </w:rPr>
        <w:t>details’</w:t>
      </w:r>
      <w:proofErr w:type="gramEnd"/>
      <w:r w:rsidRPr="477DAF59">
        <w:rPr>
          <w:rFonts w:ascii="Calibri" w:eastAsia="Calibri" w:hAnsi="Calibri" w:cs="Calibri"/>
          <w:color w:val="000000" w:themeColor="text1"/>
        </w:rPr>
        <w:t xml:space="preserve">. </w:t>
      </w:r>
    </w:p>
    <w:p w14:paraId="3EE8152F" w14:textId="17F92CF2" w:rsidR="005F4039" w:rsidRDefault="22C04901" w:rsidP="477DAF59">
      <w:pPr>
        <w:spacing w:line="276" w:lineRule="auto"/>
        <w:jc w:val="both"/>
        <w:rPr>
          <w:rFonts w:ascii="Calibri" w:eastAsia="Calibri" w:hAnsi="Calibri" w:cs="Calibri"/>
          <w:color w:val="000000" w:themeColor="text1"/>
        </w:rPr>
      </w:pPr>
      <w:r w:rsidRPr="477DAF59">
        <w:rPr>
          <w:rFonts w:ascii="Calibri" w:eastAsia="Calibri" w:hAnsi="Calibri" w:cs="Calibri"/>
          <w:color w:val="000000" w:themeColor="text1"/>
        </w:rPr>
        <w:t xml:space="preserve">As an alternative students can also log in using their office 365 accounts. </w:t>
      </w:r>
    </w:p>
    <w:p w14:paraId="6DA172AD" w14:textId="3181CFA0" w:rsidR="005F4039" w:rsidRDefault="2A5EDF58" w:rsidP="477DAF59">
      <w:pPr>
        <w:spacing w:line="276" w:lineRule="auto"/>
        <w:jc w:val="both"/>
      </w:pPr>
      <w:proofErr w:type="spellStart"/>
      <w:r w:rsidRPr="477DAF59">
        <w:rPr>
          <w:rFonts w:ascii="Calibri" w:eastAsia="Calibri" w:hAnsi="Calibri" w:cs="Calibri"/>
          <w:color w:val="000000" w:themeColor="text1"/>
        </w:rPr>
        <w:t>Sparx</w:t>
      </w:r>
      <w:proofErr w:type="spellEnd"/>
      <w:r w:rsidRPr="477DAF59">
        <w:rPr>
          <w:rFonts w:ascii="Calibri" w:eastAsia="Calibri" w:hAnsi="Calibri" w:cs="Calibri"/>
          <w:color w:val="000000" w:themeColor="text1"/>
        </w:rPr>
        <w:t xml:space="preserve"> </w:t>
      </w:r>
      <w:r w:rsidRPr="477DAF59">
        <w:rPr>
          <w:rFonts w:ascii="Calibri" w:eastAsia="Calibri" w:hAnsi="Calibri" w:cs="Calibri"/>
          <w:b/>
          <w:bCs/>
          <w:color w:val="000000" w:themeColor="text1"/>
        </w:rPr>
        <w:t>personalises</w:t>
      </w:r>
      <w:r w:rsidRPr="477DAF59">
        <w:rPr>
          <w:rFonts w:ascii="Calibri" w:eastAsia="Calibri" w:hAnsi="Calibri" w:cs="Calibri"/>
          <w:color w:val="000000" w:themeColor="text1"/>
        </w:rPr>
        <w:t xml:space="preserve"> </w:t>
      </w:r>
      <w:r w:rsidRPr="477DAF59">
        <w:rPr>
          <w:rFonts w:ascii="Calibri" w:eastAsia="Calibri" w:hAnsi="Calibri" w:cs="Calibri"/>
          <w:b/>
          <w:bCs/>
          <w:color w:val="000000" w:themeColor="text1"/>
        </w:rPr>
        <w:t>each child’s homework</w:t>
      </w:r>
      <w:r w:rsidRPr="477DAF59">
        <w:rPr>
          <w:rFonts w:ascii="Calibri" w:eastAsia="Calibri" w:hAnsi="Calibri" w:cs="Calibri"/>
          <w:color w:val="000000" w:themeColor="text1"/>
        </w:rPr>
        <w:t xml:space="preserve">, creating a weekly set of questions </w:t>
      </w:r>
      <w:r w:rsidRPr="477DAF59">
        <w:rPr>
          <w:rFonts w:ascii="Calibri" w:eastAsia="Calibri" w:hAnsi="Calibri" w:cs="Calibri"/>
          <w:b/>
          <w:bCs/>
          <w:color w:val="000000" w:themeColor="text1"/>
        </w:rPr>
        <w:t>tailored to their level of understanding and learning pace</w:t>
      </w:r>
      <w:r w:rsidRPr="477DAF59">
        <w:rPr>
          <w:rFonts w:ascii="Calibri" w:eastAsia="Calibri" w:hAnsi="Calibri" w:cs="Calibri"/>
          <w:color w:val="000000" w:themeColor="text1"/>
        </w:rPr>
        <w:t xml:space="preserve">. The questions are designed to be achievable whilst offering the stretch that learners need to make progress. </w:t>
      </w:r>
    </w:p>
    <w:p w14:paraId="5E13AA7B" w14:textId="7AD5EA04" w:rsidR="005F4039" w:rsidRDefault="2A5EDF58" w:rsidP="477DAF59">
      <w:pPr>
        <w:spacing w:line="276" w:lineRule="auto"/>
        <w:jc w:val="both"/>
      </w:pPr>
      <w:r w:rsidRPr="477DAF59">
        <w:rPr>
          <w:rFonts w:ascii="Calibri" w:eastAsia="Calibri" w:hAnsi="Calibri" w:cs="Calibri"/>
          <w:color w:val="000000" w:themeColor="text1"/>
        </w:rPr>
        <w:t>Each week, topics are set by your child’s maths teacher and will make up most of the homework questions. Questions from previous topics will also be included in the homework so that students can keep practising the skills they have learned.</w:t>
      </w:r>
    </w:p>
    <w:p w14:paraId="1185CF06" w14:textId="71967C0A" w:rsidR="005F4039" w:rsidRDefault="2A5EDF58" w:rsidP="477DAF59">
      <w:pPr>
        <w:spacing w:line="276" w:lineRule="auto"/>
        <w:jc w:val="both"/>
        <w:rPr>
          <w:rFonts w:ascii="Calibri" w:eastAsia="Calibri" w:hAnsi="Calibri" w:cs="Calibri"/>
          <w:color w:val="000000" w:themeColor="text1"/>
        </w:rPr>
      </w:pPr>
      <w:proofErr w:type="spellStart"/>
      <w:r w:rsidRPr="477DAF59">
        <w:rPr>
          <w:rFonts w:ascii="Calibri" w:eastAsia="Calibri" w:hAnsi="Calibri" w:cs="Calibri"/>
          <w:color w:val="000000" w:themeColor="text1"/>
        </w:rPr>
        <w:t>Sparx</w:t>
      </w:r>
      <w:proofErr w:type="spellEnd"/>
      <w:r w:rsidRPr="477DAF59">
        <w:rPr>
          <w:rFonts w:ascii="Calibri" w:eastAsia="Calibri" w:hAnsi="Calibri" w:cs="Calibri"/>
          <w:color w:val="000000" w:themeColor="text1"/>
        </w:rPr>
        <w:t xml:space="preserve"> Homework is deliberately designed to </w:t>
      </w:r>
      <w:r w:rsidRPr="477DAF59">
        <w:rPr>
          <w:rFonts w:ascii="Calibri" w:eastAsia="Calibri" w:hAnsi="Calibri" w:cs="Calibri"/>
          <w:b/>
          <w:bCs/>
          <w:color w:val="000000" w:themeColor="text1"/>
        </w:rPr>
        <w:t>help students really get to grips with and understand the concepts and skills they are learning by ensuring they cover the essential building blocks needed to make progress in maths</w:t>
      </w:r>
      <w:r w:rsidRPr="477DAF59">
        <w:rPr>
          <w:rFonts w:ascii="Calibri" w:eastAsia="Calibri" w:hAnsi="Calibri" w:cs="Calibri"/>
          <w:color w:val="000000" w:themeColor="text1"/>
        </w:rPr>
        <w:t xml:space="preserve">. </w:t>
      </w:r>
      <w:proofErr w:type="spellStart"/>
      <w:r w:rsidRPr="477DAF59">
        <w:rPr>
          <w:rFonts w:ascii="Calibri" w:eastAsia="Calibri" w:hAnsi="Calibri" w:cs="Calibri"/>
          <w:color w:val="000000" w:themeColor="text1"/>
        </w:rPr>
        <w:t>Sparx</w:t>
      </w:r>
      <w:proofErr w:type="spellEnd"/>
      <w:r w:rsidRPr="477DAF59">
        <w:rPr>
          <w:rFonts w:ascii="Calibri" w:eastAsia="Calibri" w:hAnsi="Calibri" w:cs="Calibri"/>
          <w:color w:val="000000" w:themeColor="text1"/>
        </w:rPr>
        <w:t xml:space="preserve">’ research has shown that an average of 60 minutes a week of this type of personalised maths home learning leads to clear progress. It is therefore advised that students do their homework as early as possible, so they have the time to have a go themselves and seek help from their teacher if needed. Homework is not marked as complete until </w:t>
      </w:r>
      <w:r w:rsidRPr="477DAF59">
        <w:rPr>
          <w:rFonts w:ascii="Calibri" w:eastAsia="Calibri" w:hAnsi="Calibri" w:cs="Calibri"/>
          <w:b/>
          <w:bCs/>
          <w:color w:val="000000" w:themeColor="text1"/>
        </w:rPr>
        <w:t>all</w:t>
      </w:r>
      <w:r w:rsidRPr="477DAF59">
        <w:rPr>
          <w:rFonts w:ascii="Calibri" w:eastAsia="Calibri" w:hAnsi="Calibri" w:cs="Calibri"/>
          <w:color w:val="000000" w:themeColor="text1"/>
        </w:rPr>
        <w:t xml:space="preserve"> the compulsory questions have been answered correctly, so starting early is key to finishing before hand-in time. </w:t>
      </w:r>
      <w:proofErr w:type="gramStart"/>
      <w:r w:rsidRPr="477DAF59">
        <w:rPr>
          <w:rFonts w:ascii="Calibri" w:eastAsia="Calibri" w:hAnsi="Calibri" w:cs="Calibri"/>
          <w:color w:val="000000" w:themeColor="text1"/>
        </w:rPr>
        <w:t>In order to</w:t>
      </w:r>
      <w:proofErr w:type="gramEnd"/>
      <w:r w:rsidRPr="477DAF59">
        <w:rPr>
          <w:rFonts w:ascii="Calibri" w:eastAsia="Calibri" w:hAnsi="Calibri" w:cs="Calibri"/>
          <w:color w:val="000000" w:themeColor="text1"/>
        </w:rPr>
        <w:t xml:space="preserve"> support students in attaining 100% completion we ask that all students attempt the questions and then watch the video if they get the questions incorrect.</w:t>
      </w:r>
      <w:r w:rsidR="4EB59D28" w:rsidRPr="477DAF59">
        <w:rPr>
          <w:rFonts w:ascii="Calibri" w:eastAsia="Calibri" w:hAnsi="Calibri" w:cs="Calibri"/>
          <w:color w:val="000000" w:themeColor="text1"/>
        </w:rPr>
        <w:t xml:space="preserve"> Students may not always get 100% completion, but homework will only be classed as complete if they attempt every question and watch the video for any </w:t>
      </w:r>
      <w:proofErr w:type="gramStart"/>
      <w:r w:rsidR="4EB59D28" w:rsidRPr="477DAF59">
        <w:rPr>
          <w:rFonts w:ascii="Calibri" w:eastAsia="Calibri" w:hAnsi="Calibri" w:cs="Calibri"/>
          <w:color w:val="000000" w:themeColor="text1"/>
        </w:rPr>
        <w:t>questions</w:t>
      </w:r>
      <w:proofErr w:type="gramEnd"/>
      <w:r w:rsidR="4EB59D28" w:rsidRPr="477DAF59">
        <w:rPr>
          <w:rFonts w:ascii="Calibri" w:eastAsia="Calibri" w:hAnsi="Calibri" w:cs="Calibri"/>
          <w:color w:val="000000" w:themeColor="text1"/>
        </w:rPr>
        <w:t xml:space="preserve"> they get incorrect. </w:t>
      </w:r>
    </w:p>
    <w:p w14:paraId="608E53AD" w14:textId="3AD5808C" w:rsidR="005F4039" w:rsidRDefault="2A5EDF58" w:rsidP="477DAF59">
      <w:pPr>
        <w:spacing w:line="276" w:lineRule="auto"/>
        <w:jc w:val="both"/>
        <w:rPr>
          <w:rFonts w:ascii="Calibri" w:eastAsia="Calibri" w:hAnsi="Calibri" w:cs="Calibri"/>
          <w:color w:val="000000" w:themeColor="text1"/>
        </w:rPr>
      </w:pPr>
      <w:r w:rsidRPr="477DAF59">
        <w:rPr>
          <w:rFonts w:ascii="Calibri" w:eastAsia="Calibri" w:hAnsi="Calibri" w:cs="Calibri"/>
          <w:color w:val="000000" w:themeColor="text1"/>
        </w:rPr>
        <w:t xml:space="preserve">You can keep track of your child’s homework completion in the weekly email you will receive from </w:t>
      </w:r>
      <w:proofErr w:type="spellStart"/>
      <w:r w:rsidRPr="477DAF59">
        <w:rPr>
          <w:rFonts w:ascii="Calibri" w:eastAsia="Calibri" w:hAnsi="Calibri" w:cs="Calibri"/>
          <w:color w:val="000000" w:themeColor="text1"/>
        </w:rPr>
        <w:t>Sparx</w:t>
      </w:r>
      <w:proofErr w:type="spellEnd"/>
      <w:r w:rsidRPr="477DAF59">
        <w:rPr>
          <w:rFonts w:ascii="Calibri" w:eastAsia="Calibri" w:hAnsi="Calibri" w:cs="Calibri"/>
          <w:color w:val="000000" w:themeColor="text1"/>
        </w:rPr>
        <w:t xml:space="preserve">. </w:t>
      </w:r>
    </w:p>
    <w:p w14:paraId="2BB14F88" w14:textId="4C44D19F" w:rsidR="00AB19C6" w:rsidRDefault="00AB19C6" w:rsidP="477DAF59">
      <w:pPr>
        <w:spacing w:line="276" w:lineRule="auto"/>
        <w:jc w:val="both"/>
        <w:rPr>
          <w:rFonts w:ascii="Calibri" w:eastAsia="Calibri" w:hAnsi="Calibri" w:cs="Calibri"/>
          <w:color w:val="000000" w:themeColor="text1"/>
        </w:rPr>
      </w:pPr>
    </w:p>
    <w:p w14:paraId="7800C5F0" w14:textId="55947190" w:rsidR="002D59FA" w:rsidRPr="00AB19C6" w:rsidRDefault="00AB19C6" w:rsidP="00AB19C6">
      <w:pPr>
        <w:spacing w:line="276" w:lineRule="auto"/>
        <w:jc w:val="both"/>
        <w:rPr>
          <w:rFonts w:ascii="Calibri" w:hAnsi="Calibri" w:cs="Calibri"/>
          <w:b/>
          <w:bCs/>
          <w:color w:val="201F1E"/>
          <w:u w:val="single"/>
          <w:bdr w:val="none" w:sz="0" w:space="0" w:color="auto" w:frame="1"/>
        </w:rPr>
      </w:pPr>
      <w:r w:rsidRPr="00AB19C6">
        <w:rPr>
          <w:rFonts w:ascii="Calibri" w:eastAsia="Calibri" w:hAnsi="Calibri" w:cs="Calibri"/>
          <w:b/>
          <w:bCs/>
          <w:color w:val="000000" w:themeColor="text1"/>
        </w:rPr>
        <w:t>Thank you very much for your support, let us know if you get stuck!</w:t>
      </w:r>
    </w:p>
    <w:p w14:paraId="39B14ACD" w14:textId="6EC24166" w:rsidR="00152439" w:rsidRDefault="00956569" w:rsidP="000B4E9C">
      <w:pPr>
        <w:pStyle w:val="NoSpacing"/>
        <w:rPr>
          <w:b/>
          <w:bCs/>
        </w:rPr>
      </w:pPr>
      <w:r>
        <w:rPr>
          <w:b/>
          <w:bCs/>
        </w:rPr>
        <w:t>Kind regards</w:t>
      </w:r>
    </w:p>
    <w:p w14:paraId="72D12C4D" w14:textId="29915975" w:rsidR="00956569" w:rsidRDefault="00956569" w:rsidP="000B4E9C">
      <w:pPr>
        <w:pStyle w:val="NoSpacing"/>
        <w:rPr>
          <w:b/>
          <w:bCs/>
        </w:rPr>
      </w:pPr>
      <w:r>
        <w:rPr>
          <w:b/>
          <w:bCs/>
        </w:rPr>
        <w:t>The Bourne Academy</w:t>
      </w:r>
    </w:p>
    <w:p w14:paraId="7C3E5AFA" w14:textId="7F352C64" w:rsidR="00AB19C6" w:rsidRDefault="00AB19C6" w:rsidP="000B4E9C">
      <w:pPr>
        <w:pStyle w:val="NoSpacing"/>
        <w:rPr>
          <w:b/>
          <w:bCs/>
        </w:rPr>
      </w:pPr>
    </w:p>
    <w:p w14:paraId="35F4F708" w14:textId="16392107" w:rsidR="00AB19C6" w:rsidRDefault="00AB19C6" w:rsidP="000B4E9C">
      <w:pPr>
        <w:pStyle w:val="NoSpacing"/>
        <w:rPr>
          <w:b/>
          <w:bCs/>
        </w:rPr>
      </w:pPr>
    </w:p>
    <w:p w14:paraId="28B4BB39" w14:textId="77777777" w:rsidR="00AB19C6" w:rsidRDefault="00AB19C6" w:rsidP="000B4E9C">
      <w:pPr>
        <w:pStyle w:val="NoSpacing"/>
        <w:rPr>
          <w:b/>
          <w:bCs/>
        </w:rPr>
      </w:pPr>
    </w:p>
    <w:p w14:paraId="59AD5F09" w14:textId="71E5C165" w:rsidR="001722C5" w:rsidRPr="00E96BBA" w:rsidRDefault="00AB19C6" w:rsidP="00AB19C6">
      <w:pPr>
        <w:rPr>
          <w:b/>
          <w:bCs/>
        </w:rPr>
      </w:pPr>
      <w:r>
        <w:t xml:space="preserve">Updated: </w:t>
      </w:r>
      <w:r w:rsidR="001722C5">
        <w:t>November 2023</w:t>
      </w:r>
    </w:p>
    <w:sectPr w:rsidR="001722C5" w:rsidRPr="00E96BBA">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5A5CB" w14:textId="77777777" w:rsidR="00576B5C" w:rsidRDefault="00576B5C" w:rsidP="004205B5">
      <w:pPr>
        <w:spacing w:after="0" w:line="240" w:lineRule="auto"/>
      </w:pPr>
      <w:r>
        <w:separator/>
      </w:r>
    </w:p>
  </w:endnote>
  <w:endnote w:type="continuationSeparator" w:id="0">
    <w:p w14:paraId="47C26794" w14:textId="77777777" w:rsidR="00576B5C" w:rsidRDefault="00576B5C" w:rsidP="004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10A4C139" w:rsidR="004205B5" w:rsidRPr="004205B5" w:rsidRDefault="004205B5" w:rsidP="004205B5">
    <w:pPr>
      <w:pStyle w:val="Footer"/>
      <w:jc w:val="center"/>
      <w:rPr>
        <w:b/>
        <w:bCs/>
        <w:sz w:val="20"/>
        <w:szCs w:val="20"/>
      </w:rPr>
    </w:pPr>
    <w:r>
      <w:rPr>
        <w:b/>
        <w:bCs/>
        <w:sz w:val="20"/>
        <w:szCs w:val="20"/>
      </w:rPr>
      <w:softHyphen/>
    </w:r>
    <w:r>
      <w:rPr>
        <w:b/>
        <w:bCs/>
        <w:sz w:val="20"/>
        <w:szCs w:val="20"/>
      </w:rPr>
      <w:softHyphen/>
    </w:r>
    <w:r>
      <w:rPr>
        <w:b/>
        <w:bCs/>
        <w:sz w:val="20"/>
        <w:szCs w:val="20"/>
      </w:rPr>
      <w:softHyphen/>
    </w:r>
    <w:r w:rsidRPr="004205B5">
      <w:rPr>
        <w:b/>
        <w:bCs/>
        <w:sz w:val="20"/>
        <w:szCs w:val="20"/>
      </w:rPr>
      <w:t>Principal: Mr Mark Avoth</w:t>
    </w:r>
  </w:p>
  <w:p w14:paraId="78FBC543" w14:textId="00754C72" w:rsidR="004205B5" w:rsidRPr="004205B5" w:rsidRDefault="004205B5" w:rsidP="004205B5">
    <w:pPr>
      <w:pStyle w:val="Footer"/>
      <w:jc w:val="center"/>
      <w:rPr>
        <w:b/>
        <w:bCs/>
        <w:sz w:val="20"/>
        <w:szCs w:val="20"/>
      </w:rPr>
    </w:pPr>
    <w:r w:rsidRPr="004205B5">
      <w:rPr>
        <w:b/>
        <w:bCs/>
        <w:sz w:val="20"/>
        <w:szCs w:val="20"/>
      </w:rPr>
      <w:t>The Bourne Academy, Hadow Road, Bournemouth, BH10 5HS</w:t>
    </w:r>
  </w:p>
  <w:p w14:paraId="7E10BB33" w14:textId="16FE736E" w:rsidR="004205B5" w:rsidRDefault="004205B5" w:rsidP="004205B5">
    <w:pPr>
      <w:pStyle w:val="Footer"/>
      <w:jc w:val="center"/>
      <w:rPr>
        <w:b/>
        <w:bCs/>
        <w:sz w:val="20"/>
        <w:szCs w:val="20"/>
      </w:rPr>
    </w:pPr>
    <w:r w:rsidRPr="004205B5">
      <w:rPr>
        <w:b/>
        <w:bCs/>
        <w:sz w:val="20"/>
        <w:szCs w:val="20"/>
      </w:rPr>
      <w:t xml:space="preserve">www.thebourneacademy.com | Tel: 01202528554 | </w:t>
    </w:r>
    <w:hyperlink r:id="rId1" w:history="1">
      <w:r w:rsidRPr="00185FE3">
        <w:rPr>
          <w:rStyle w:val="Hyperlink"/>
          <w:b/>
          <w:bCs/>
          <w:sz w:val="20"/>
          <w:szCs w:val="20"/>
        </w:rPr>
        <w:t>admin@thebourneacademy.com</w:t>
      </w:r>
    </w:hyperlink>
  </w:p>
  <w:p w14:paraId="61D1C003" w14:textId="2B9552CC" w:rsidR="004205B5" w:rsidRPr="009C4BD1" w:rsidRDefault="004205B5" w:rsidP="009C4BD1">
    <w:pPr>
      <w:pStyle w:val="Footer"/>
      <w:jc w:val="center"/>
      <w:rPr>
        <w:b/>
        <w:bCs/>
        <w:sz w:val="20"/>
        <w:szCs w:val="20"/>
      </w:rPr>
    </w:pPr>
    <w:r>
      <w:rPr>
        <w:b/>
        <w:bCs/>
        <w:noProof/>
        <w:sz w:val="20"/>
        <w:szCs w:val="20"/>
      </w:rPr>
      <w:drawing>
        <wp:anchor distT="0" distB="0" distL="114300" distR="114300" simplePos="0" relativeHeight="251659264" behindDoc="0" locked="0" layoutInCell="1" allowOverlap="1" wp14:anchorId="0F8787B5" wp14:editId="3AF0E911">
          <wp:simplePos x="0" y="0"/>
          <wp:positionH relativeFrom="column">
            <wp:posOffset>895350</wp:posOffset>
          </wp:positionH>
          <wp:positionV relativeFrom="paragraph">
            <wp:posOffset>33402</wp:posOffset>
          </wp:positionV>
          <wp:extent cx="14525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250" cy="1181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0288" behindDoc="0" locked="0" layoutInCell="1" allowOverlap="1" wp14:anchorId="38ABAB9A" wp14:editId="6A191096">
          <wp:simplePos x="0" y="0"/>
          <wp:positionH relativeFrom="column">
            <wp:posOffset>2167890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1312" behindDoc="0" locked="0" layoutInCell="1" allowOverlap="1" wp14:anchorId="526DA8BE" wp14:editId="6699BD0A">
          <wp:simplePos x="0" y="0"/>
          <wp:positionH relativeFrom="column">
            <wp:posOffset>3646170</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          @BourneAcademy          @TheBourneAcademy          @TheBourneAcademy</w:t>
    </w:r>
  </w:p>
  <w:p w14:paraId="152D9DA4" w14:textId="30F5C125" w:rsidR="004205B5" w:rsidRPr="004205B5" w:rsidRDefault="004205B5" w:rsidP="004205B5">
    <w:pPr>
      <w:pStyle w:val="Footer"/>
      <w:jc w:val="center"/>
      <w:rPr>
        <w:sz w:val="20"/>
        <w:szCs w:val="20"/>
      </w:rPr>
    </w:pPr>
    <w:r w:rsidRPr="004205B5">
      <w:rPr>
        <w:sz w:val="20"/>
        <w:szCs w:val="20"/>
      </w:rPr>
      <w:t>The Bourne Academy is a charitable company registe</w:t>
    </w:r>
    <w:r>
      <w:rPr>
        <w:sz w:val="20"/>
        <w:szCs w:val="20"/>
      </w:rPr>
      <w:softHyphen/>
    </w:r>
    <w:r>
      <w:rPr>
        <w:sz w:val="20"/>
        <w:szCs w:val="20"/>
      </w:rPr>
      <w:softHyphen/>
    </w:r>
    <w:r w:rsidRPr="004205B5">
      <w:rPr>
        <w:sz w:val="20"/>
        <w:szCs w:val="20"/>
      </w:rPr>
      <w:t>red in England under company no: 07148158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1799" w14:textId="77777777" w:rsidR="00576B5C" w:rsidRDefault="00576B5C" w:rsidP="004205B5">
      <w:pPr>
        <w:spacing w:after="0" w:line="240" w:lineRule="auto"/>
      </w:pPr>
      <w:r>
        <w:separator/>
      </w:r>
    </w:p>
  </w:footnote>
  <w:footnote w:type="continuationSeparator" w:id="0">
    <w:p w14:paraId="35491EE6" w14:textId="77777777" w:rsidR="00576B5C" w:rsidRDefault="00576B5C" w:rsidP="004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77A9B5D9" w:rsidR="004205B5" w:rsidRDefault="004205B5">
    <w:pPr>
      <w:pStyle w:val="Header"/>
      <w:rPr>
        <w:noProof/>
      </w:rPr>
    </w:pPr>
    <w:r>
      <w:rPr>
        <w:noProof/>
      </w:rPr>
      <w:drawing>
        <wp:anchor distT="0" distB="0" distL="114300" distR="114300" simplePos="0" relativeHeight="251658240" behindDoc="1" locked="0" layoutInCell="1" allowOverlap="1" wp14:anchorId="0A1FA41C" wp14:editId="2AECCD89">
          <wp:simplePos x="0" y="0"/>
          <wp:positionH relativeFrom="column">
            <wp:posOffset>1192192</wp:posOffset>
          </wp:positionH>
          <wp:positionV relativeFrom="paragraph">
            <wp:posOffset>-345971</wp:posOffset>
          </wp:positionV>
          <wp:extent cx="2785027" cy="140053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85027" cy="1400536"/>
                  </a:xfrm>
                  <a:prstGeom prst="rect">
                    <a:avLst/>
                  </a:prstGeom>
                </pic:spPr>
              </pic:pic>
            </a:graphicData>
          </a:graphic>
          <wp14:sizeRelH relativeFrom="page">
            <wp14:pctWidth>0</wp14:pctWidth>
          </wp14:sizeRelH>
          <wp14:sizeRelV relativeFrom="page">
            <wp14:pctHeight>0</wp14:pctHeight>
          </wp14:sizeRelV>
        </wp:anchor>
      </w:drawing>
    </w:r>
  </w:p>
  <w:p w14:paraId="44B2333A" w14:textId="0DF9F16E" w:rsidR="004205B5" w:rsidRDefault="004205B5">
    <w:pPr>
      <w:pStyle w:val="Header"/>
      <w:rPr>
        <w:noProof/>
      </w:rPr>
    </w:pPr>
  </w:p>
  <w:p w14:paraId="48AFCDD2" w14:textId="1B77C85C" w:rsidR="004205B5" w:rsidRDefault="004205B5">
    <w:pPr>
      <w:pStyle w:val="Header"/>
      <w:rPr>
        <w:noProof/>
      </w:rPr>
    </w:pPr>
  </w:p>
  <w:p w14:paraId="5D4E2772" w14:textId="1A4C18D5" w:rsidR="004205B5" w:rsidRDefault="004205B5">
    <w:pPr>
      <w:pStyle w:val="Header"/>
      <w:rPr>
        <w:noProof/>
      </w:rPr>
    </w:pPr>
  </w:p>
  <w:p w14:paraId="746163BD" w14:textId="77777777"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D53F5"/>
    <w:multiLevelType w:val="multilevel"/>
    <w:tmpl w:val="42A6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99731C"/>
    <w:multiLevelType w:val="hybridMultilevel"/>
    <w:tmpl w:val="5CB0621E"/>
    <w:lvl w:ilvl="0" w:tplc="B226FF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AF1951"/>
    <w:multiLevelType w:val="hybridMultilevel"/>
    <w:tmpl w:val="62C0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13F52"/>
    <w:multiLevelType w:val="hybridMultilevel"/>
    <w:tmpl w:val="8ED2BB7C"/>
    <w:lvl w:ilvl="0" w:tplc="815060D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A8048A"/>
    <w:multiLevelType w:val="hybridMultilevel"/>
    <w:tmpl w:val="8612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943216">
    <w:abstractNumId w:val="0"/>
  </w:num>
  <w:num w:numId="2" w16cid:durableId="1333946365">
    <w:abstractNumId w:val="0"/>
    <w:lvlOverride w:ilvl="0">
      <w:startOverride w:val="1"/>
    </w:lvlOverride>
  </w:num>
  <w:num w:numId="3" w16cid:durableId="1432121885">
    <w:abstractNumId w:val="0"/>
    <w:lvlOverride w:ilvl="0">
      <w:startOverride w:val="2"/>
    </w:lvlOverride>
  </w:num>
  <w:num w:numId="4" w16cid:durableId="257059379">
    <w:abstractNumId w:val="1"/>
  </w:num>
  <w:num w:numId="5" w16cid:durableId="1072852307">
    <w:abstractNumId w:val="4"/>
  </w:num>
  <w:num w:numId="6" w16cid:durableId="569656680">
    <w:abstractNumId w:val="2"/>
  </w:num>
  <w:num w:numId="7" w16cid:durableId="953445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B2201"/>
    <w:rsid w:val="000B4E9C"/>
    <w:rsid w:val="00152439"/>
    <w:rsid w:val="001722C5"/>
    <w:rsid w:val="00252D7D"/>
    <w:rsid w:val="002C0A5D"/>
    <w:rsid w:val="002D59FA"/>
    <w:rsid w:val="00332517"/>
    <w:rsid w:val="00392B24"/>
    <w:rsid w:val="003A6113"/>
    <w:rsid w:val="004205B5"/>
    <w:rsid w:val="0043207E"/>
    <w:rsid w:val="00480F0B"/>
    <w:rsid w:val="004B054A"/>
    <w:rsid w:val="004C1CEA"/>
    <w:rsid w:val="004F1C34"/>
    <w:rsid w:val="005103FD"/>
    <w:rsid w:val="00523B84"/>
    <w:rsid w:val="00533EB1"/>
    <w:rsid w:val="00552A8C"/>
    <w:rsid w:val="00576B5C"/>
    <w:rsid w:val="005B758C"/>
    <w:rsid w:val="005F4039"/>
    <w:rsid w:val="0061386E"/>
    <w:rsid w:val="00632B35"/>
    <w:rsid w:val="006A2470"/>
    <w:rsid w:val="00711356"/>
    <w:rsid w:val="007B2A91"/>
    <w:rsid w:val="008C2D8B"/>
    <w:rsid w:val="008D46B4"/>
    <w:rsid w:val="008D4E4A"/>
    <w:rsid w:val="008E783C"/>
    <w:rsid w:val="009123CC"/>
    <w:rsid w:val="00956569"/>
    <w:rsid w:val="00975BA0"/>
    <w:rsid w:val="00980ADA"/>
    <w:rsid w:val="009C4BD1"/>
    <w:rsid w:val="009D426D"/>
    <w:rsid w:val="009E0414"/>
    <w:rsid w:val="00A04FCB"/>
    <w:rsid w:val="00A69163"/>
    <w:rsid w:val="00AB19C6"/>
    <w:rsid w:val="00BA0C3B"/>
    <w:rsid w:val="00BD26A9"/>
    <w:rsid w:val="00BD57A0"/>
    <w:rsid w:val="00BF2104"/>
    <w:rsid w:val="00C25232"/>
    <w:rsid w:val="00C50A5A"/>
    <w:rsid w:val="00CB67C2"/>
    <w:rsid w:val="00CD73CD"/>
    <w:rsid w:val="00CF2C1E"/>
    <w:rsid w:val="00DD0D00"/>
    <w:rsid w:val="00E231C6"/>
    <w:rsid w:val="00E96BBA"/>
    <w:rsid w:val="00EC4834"/>
    <w:rsid w:val="00EE6A91"/>
    <w:rsid w:val="00F55799"/>
    <w:rsid w:val="00FD77B1"/>
    <w:rsid w:val="00FF3F10"/>
    <w:rsid w:val="05FC4129"/>
    <w:rsid w:val="07DC09B9"/>
    <w:rsid w:val="08617208"/>
    <w:rsid w:val="0B9E26F8"/>
    <w:rsid w:val="0CD64962"/>
    <w:rsid w:val="0E826B5F"/>
    <w:rsid w:val="138A4F04"/>
    <w:rsid w:val="1438E850"/>
    <w:rsid w:val="186E8F9A"/>
    <w:rsid w:val="1AA829D4"/>
    <w:rsid w:val="1C7A8194"/>
    <w:rsid w:val="1EF8419E"/>
    <w:rsid w:val="1F5531FA"/>
    <w:rsid w:val="220DFE5C"/>
    <w:rsid w:val="2218DFEB"/>
    <w:rsid w:val="222E9A49"/>
    <w:rsid w:val="223CD363"/>
    <w:rsid w:val="22C04901"/>
    <w:rsid w:val="2688D236"/>
    <w:rsid w:val="29382B0C"/>
    <w:rsid w:val="2A5EDF58"/>
    <w:rsid w:val="2C7292CB"/>
    <w:rsid w:val="2F29263E"/>
    <w:rsid w:val="301DAF75"/>
    <w:rsid w:val="3254F70D"/>
    <w:rsid w:val="35F6E892"/>
    <w:rsid w:val="361D3402"/>
    <w:rsid w:val="367F1008"/>
    <w:rsid w:val="3973D48D"/>
    <w:rsid w:val="3C44AFA5"/>
    <w:rsid w:val="3C83CA66"/>
    <w:rsid w:val="3F47FDD2"/>
    <w:rsid w:val="3F9DCAD8"/>
    <w:rsid w:val="40342B2D"/>
    <w:rsid w:val="444AE15D"/>
    <w:rsid w:val="477DAF59"/>
    <w:rsid w:val="4848AE29"/>
    <w:rsid w:val="4C829219"/>
    <w:rsid w:val="4D295C55"/>
    <w:rsid w:val="4EB59D28"/>
    <w:rsid w:val="4EEB95B3"/>
    <w:rsid w:val="5060FD17"/>
    <w:rsid w:val="52233675"/>
    <w:rsid w:val="52B2810F"/>
    <w:rsid w:val="52DA548D"/>
    <w:rsid w:val="555AD737"/>
    <w:rsid w:val="56D03E9B"/>
    <w:rsid w:val="5AE56672"/>
    <w:rsid w:val="5D59E4BF"/>
    <w:rsid w:val="62D0925F"/>
    <w:rsid w:val="64895C39"/>
    <w:rsid w:val="654CF0C1"/>
    <w:rsid w:val="663FEAB4"/>
    <w:rsid w:val="670EF6A7"/>
    <w:rsid w:val="68D33B65"/>
    <w:rsid w:val="69833659"/>
    <w:rsid w:val="6AD05CD8"/>
    <w:rsid w:val="6CDB10A3"/>
    <w:rsid w:val="6DA28C51"/>
    <w:rsid w:val="6E303E7F"/>
    <w:rsid w:val="6E43A6A1"/>
    <w:rsid w:val="6FD94F80"/>
    <w:rsid w:val="7058C1EE"/>
    <w:rsid w:val="72456656"/>
    <w:rsid w:val="73627497"/>
    <w:rsid w:val="763B2630"/>
    <w:rsid w:val="7ADEF8BE"/>
    <w:rsid w:val="7BD3203F"/>
    <w:rsid w:val="7BDA4395"/>
    <w:rsid w:val="7D7613F6"/>
    <w:rsid w:val="7FDC2453"/>
    <w:rsid w:val="7FEA2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NormalWeb">
    <w:name w:val="Normal (Web)"/>
    <w:basedOn w:val="Normal"/>
    <w:uiPriority w:val="99"/>
    <w:unhideWhenUsed/>
    <w:rsid w:val="007B2A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92B24"/>
    <w:pPr>
      <w:spacing w:after="0" w:line="240" w:lineRule="auto"/>
    </w:pPr>
  </w:style>
  <w:style w:type="character" w:styleId="FollowedHyperlink">
    <w:name w:val="FollowedHyperlink"/>
    <w:basedOn w:val="DefaultParagraphFont"/>
    <w:uiPriority w:val="99"/>
    <w:semiHidden/>
    <w:unhideWhenUsed/>
    <w:rsid w:val="005103FD"/>
    <w:rPr>
      <w:color w:val="954F72" w:themeColor="followedHyperlink"/>
      <w:u w:val="single"/>
    </w:rPr>
  </w:style>
  <w:style w:type="paragraph" w:styleId="ListParagraph">
    <w:name w:val="List Paragraph"/>
    <w:basedOn w:val="Normal"/>
    <w:uiPriority w:val="34"/>
    <w:qFormat/>
    <w:rsid w:val="00956569"/>
    <w:pPr>
      <w:spacing w:after="0" w:line="240" w:lineRule="auto"/>
      <w:ind w:left="720"/>
    </w:pPr>
    <w:rPr>
      <w:rFonts w:ascii="Calibri" w:hAnsi="Calibri" w:cs="Calibri"/>
    </w:rPr>
  </w:style>
  <w:style w:type="character" w:styleId="Emphasis">
    <w:name w:val="Emphasis"/>
    <w:basedOn w:val="DefaultParagraphFont"/>
    <w:uiPriority w:val="20"/>
    <w:qFormat/>
    <w:rsid w:val="004F1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84947">
      <w:bodyDiv w:val="1"/>
      <w:marLeft w:val="0"/>
      <w:marRight w:val="0"/>
      <w:marTop w:val="0"/>
      <w:marBottom w:val="0"/>
      <w:divBdr>
        <w:top w:val="none" w:sz="0" w:space="0" w:color="auto"/>
        <w:left w:val="none" w:sz="0" w:space="0" w:color="auto"/>
        <w:bottom w:val="none" w:sz="0" w:space="0" w:color="auto"/>
        <w:right w:val="none" w:sz="0" w:space="0" w:color="auto"/>
      </w:divBdr>
    </w:div>
    <w:div w:id="543562629">
      <w:bodyDiv w:val="1"/>
      <w:marLeft w:val="0"/>
      <w:marRight w:val="0"/>
      <w:marTop w:val="0"/>
      <w:marBottom w:val="0"/>
      <w:divBdr>
        <w:top w:val="none" w:sz="0" w:space="0" w:color="auto"/>
        <w:left w:val="none" w:sz="0" w:space="0" w:color="auto"/>
        <w:bottom w:val="none" w:sz="0" w:space="0" w:color="auto"/>
        <w:right w:val="none" w:sz="0" w:space="0" w:color="auto"/>
      </w:divBdr>
    </w:div>
    <w:div w:id="1358655090">
      <w:bodyDiv w:val="1"/>
      <w:marLeft w:val="0"/>
      <w:marRight w:val="0"/>
      <w:marTop w:val="0"/>
      <w:marBottom w:val="0"/>
      <w:divBdr>
        <w:top w:val="none" w:sz="0" w:space="0" w:color="auto"/>
        <w:left w:val="none" w:sz="0" w:space="0" w:color="auto"/>
        <w:bottom w:val="none" w:sz="0" w:space="0" w:color="auto"/>
        <w:right w:val="none" w:sz="0" w:space="0" w:color="auto"/>
      </w:divBdr>
    </w:div>
    <w:div w:id="210017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pp.bedrocklearning.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teamsatchel.com/products/smhw.html" TargetMode="External"/><Relationship Id="rId17" Type="http://schemas.openxmlformats.org/officeDocument/2006/relationships/hyperlink" Target="https://www.sparxmaths.uk/student/" TargetMode="External"/><Relationship Id="rId2" Type="http://schemas.openxmlformats.org/officeDocument/2006/relationships/customXml" Target="../customXml/item2.xml"/><Relationship Id="rId16" Type="http://schemas.openxmlformats.org/officeDocument/2006/relationships/hyperlink" Target="mailto:Jonathan.Fry@thebourneacadem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opay.com/login" TargetMode="External"/><Relationship Id="rId5" Type="http://schemas.openxmlformats.org/officeDocument/2006/relationships/styles" Target="styles.xml"/><Relationship Id="rId15" Type="http://schemas.openxmlformats.org/officeDocument/2006/relationships/hyperlink" Target="mailto:Cat.Jarrett@thebourneacademy.com" TargetMode="External"/><Relationship Id="rId10" Type="http://schemas.openxmlformats.org/officeDocument/2006/relationships/hyperlink" Target="https://arbor-education.com/"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assomai.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mailto:admin@thebourneacademy.com"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955C1BDCC674A8BB2081E7472E606" ma:contentTypeVersion="14" ma:contentTypeDescription="Create a new document." ma:contentTypeScope="" ma:versionID="9d2ef5018f83d7acbba6edd8c0b4492e">
  <xsd:schema xmlns:xsd="http://www.w3.org/2001/XMLSchema" xmlns:xs="http://www.w3.org/2001/XMLSchema" xmlns:p="http://schemas.microsoft.com/office/2006/metadata/properties" xmlns:ns3="66051be4-c970-4e3d-babc-82f65ae6874e" xmlns:ns4="824513ae-3160-4e70-af2f-88db2b693cb5" targetNamespace="http://schemas.microsoft.com/office/2006/metadata/properties" ma:root="true" ma:fieldsID="f0f695d7cd6fa1df92e7ef1d6d4e4c3c" ns3:_="" ns4:_="">
    <xsd:import namespace="66051be4-c970-4e3d-babc-82f65ae6874e"/>
    <xsd:import namespace="824513ae-3160-4e70-af2f-88db2b693c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1be4-c970-4e3d-babc-82f65ae68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513ae-3160-4e70-af2f-88db2b693c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051be4-c970-4e3d-babc-82f65ae6874e" xsi:nil="true"/>
  </documentManagement>
</p:properties>
</file>

<file path=customXml/itemProps1.xml><?xml version="1.0" encoding="utf-8"?>
<ds:datastoreItem xmlns:ds="http://schemas.openxmlformats.org/officeDocument/2006/customXml" ds:itemID="{EBA70B8B-2E83-4C7B-9DD8-E8547FF59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1be4-c970-4e3d-babc-82f65ae6874e"/>
    <ds:schemaRef ds:uri="824513ae-3160-4e70-af2f-88db2b693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ECE2A7-CA8F-434B-897C-70CD1A2A7BB5}">
  <ds:schemaRefs>
    <ds:schemaRef ds:uri="http://schemas.microsoft.com/sharepoint/v3/contenttype/forms"/>
  </ds:schemaRefs>
</ds:datastoreItem>
</file>

<file path=customXml/itemProps3.xml><?xml version="1.0" encoding="utf-8"?>
<ds:datastoreItem xmlns:ds="http://schemas.openxmlformats.org/officeDocument/2006/customXml" ds:itemID="{9F6C0200-AFA9-4172-BF39-3C4627A7C2F3}">
  <ds:schemaRefs>
    <ds:schemaRef ds:uri="http://schemas.microsoft.com/office/2006/metadata/properties"/>
    <ds:schemaRef ds:uri="http://schemas.microsoft.com/office/infopath/2007/PartnerControls"/>
    <ds:schemaRef ds:uri="66051be4-c970-4e3d-babc-82f65ae6874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1093</Words>
  <Characters>6234</Characters>
  <Application>Microsoft Office Word</Application>
  <DocSecurity>4</DocSecurity>
  <Lines>51</Lines>
  <Paragraphs>14</Paragraphs>
  <ScaleCrop>false</ScaleCrop>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Sarah Price</cp:lastModifiedBy>
  <cp:revision>2</cp:revision>
  <cp:lastPrinted>2023-12-20T14:54:00Z</cp:lastPrinted>
  <dcterms:created xsi:type="dcterms:W3CDTF">2026-05-21T12:08:00Z</dcterms:created>
  <dcterms:modified xsi:type="dcterms:W3CDTF">2026-05-21T12:08:00Z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0x0101000A0955C1BDCC674A8BB2081E7472E606</vt:lpwstr>
  </property>
</Properties>
</file>