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1B" w:rsidRDefault="00537E1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-1138</wp:posOffset>
            </wp:positionV>
            <wp:extent cx="1878330" cy="969010"/>
            <wp:effectExtent l="0" t="0" r="0" b="0"/>
            <wp:wrapNone/>
            <wp:docPr id="1" name="Picture 1" descr="transparentblack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black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E1B" w:rsidRDefault="00537E1B"/>
    <w:p w:rsidR="00537E1B" w:rsidRDefault="00537E1B"/>
    <w:p w:rsidR="00537E1B" w:rsidRDefault="00537E1B"/>
    <w:p w:rsidR="00CD2099" w:rsidRDefault="00CD2099"/>
    <w:p w:rsidR="00537E1B" w:rsidRDefault="00537E1B"/>
    <w:p w:rsidR="00537E1B" w:rsidRDefault="00537E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1622"/>
        <w:gridCol w:w="1546"/>
        <w:gridCol w:w="3076"/>
      </w:tblGrid>
      <w:tr w:rsidR="00537E1B" w:rsidRPr="00537E1B" w:rsidTr="00537E1B">
        <w:trPr>
          <w:trHeight w:val="300"/>
        </w:trPr>
        <w:tc>
          <w:tcPr>
            <w:tcW w:w="4260" w:type="dxa"/>
            <w:hideMark/>
          </w:tcPr>
          <w:p w:rsidR="00537E1B" w:rsidRPr="00537E1B" w:rsidRDefault="00537E1B">
            <w:pPr>
              <w:rPr>
                <w:b/>
                <w:bCs/>
              </w:rPr>
            </w:pPr>
            <w:r w:rsidRPr="00537E1B">
              <w:rPr>
                <w:b/>
                <w:bCs/>
              </w:rPr>
              <w:t>Name</w:t>
            </w:r>
          </w:p>
        </w:tc>
        <w:tc>
          <w:tcPr>
            <w:tcW w:w="2440" w:type="dxa"/>
            <w:hideMark/>
          </w:tcPr>
          <w:p w:rsidR="00537E1B" w:rsidRPr="00537E1B" w:rsidRDefault="00537E1B" w:rsidP="00537E1B">
            <w:pPr>
              <w:rPr>
                <w:b/>
                <w:bCs/>
              </w:rPr>
            </w:pPr>
            <w:r w:rsidRPr="00537E1B">
              <w:rPr>
                <w:b/>
                <w:bCs/>
              </w:rPr>
              <w:t>Date of Appointment</w:t>
            </w:r>
          </w:p>
        </w:tc>
        <w:tc>
          <w:tcPr>
            <w:tcW w:w="2320" w:type="dxa"/>
            <w:hideMark/>
          </w:tcPr>
          <w:p w:rsidR="00537E1B" w:rsidRPr="00537E1B" w:rsidRDefault="00537E1B" w:rsidP="00537E1B">
            <w:pPr>
              <w:rPr>
                <w:b/>
                <w:bCs/>
              </w:rPr>
            </w:pPr>
            <w:r w:rsidRPr="00537E1B">
              <w:rPr>
                <w:b/>
                <w:bCs/>
              </w:rPr>
              <w:t>Date of Resignation</w:t>
            </w:r>
          </w:p>
        </w:tc>
        <w:tc>
          <w:tcPr>
            <w:tcW w:w="4740" w:type="dxa"/>
            <w:hideMark/>
          </w:tcPr>
          <w:p w:rsidR="00537E1B" w:rsidRPr="00537E1B" w:rsidRDefault="00537E1B">
            <w:pPr>
              <w:rPr>
                <w:b/>
                <w:bCs/>
              </w:rPr>
            </w:pPr>
            <w:r w:rsidRPr="00537E1B">
              <w:rPr>
                <w:b/>
                <w:bCs/>
              </w:rPr>
              <w:t xml:space="preserve">Relevant Business and Pecuniary </w:t>
            </w:r>
            <w:proofErr w:type="spellStart"/>
            <w:r w:rsidRPr="00537E1B">
              <w:rPr>
                <w:b/>
                <w:bCs/>
              </w:rPr>
              <w:t>Interets</w:t>
            </w:r>
            <w:proofErr w:type="spellEnd"/>
          </w:p>
        </w:tc>
      </w:tr>
      <w:tr w:rsidR="00537E1B" w:rsidRPr="00537E1B" w:rsidTr="00537E1B">
        <w:trPr>
          <w:trHeight w:val="300"/>
        </w:trPr>
        <w:tc>
          <w:tcPr>
            <w:tcW w:w="4260" w:type="dxa"/>
            <w:noWrap/>
            <w:hideMark/>
          </w:tcPr>
          <w:p w:rsidR="00537E1B" w:rsidRPr="00537E1B" w:rsidRDefault="00537E1B">
            <w:pPr>
              <w:rPr>
                <w:b/>
                <w:bCs/>
              </w:rPr>
            </w:pPr>
          </w:p>
        </w:tc>
        <w:tc>
          <w:tcPr>
            <w:tcW w:w="2440" w:type="dxa"/>
            <w:noWrap/>
            <w:hideMark/>
          </w:tcPr>
          <w:p w:rsidR="00537E1B" w:rsidRPr="00537E1B" w:rsidRDefault="00537E1B"/>
        </w:tc>
        <w:tc>
          <w:tcPr>
            <w:tcW w:w="2320" w:type="dxa"/>
            <w:noWrap/>
            <w:hideMark/>
          </w:tcPr>
          <w:p w:rsidR="00537E1B" w:rsidRPr="00537E1B" w:rsidRDefault="00537E1B"/>
        </w:tc>
        <w:tc>
          <w:tcPr>
            <w:tcW w:w="4740" w:type="dxa"/>
            <w:noWrap/>
            <w:hideMark/>
          </w:tcPr>
          <w:p w:rsidR="00537E1B" w:rsidRPr="00537E1B" w:rsidRDefault="00537E1B"/>
        </w:tc>
      </w:tr>
      <w:tr w:rsidR="00537E1B" w:rsidRPr="00537E1B" w:rsidTr="00537E1B">
        <w:trPr>
          <w:trHeight w:val="300"/>
        </w:trPr>
        <w:tc>
          <w:tcPr>
            <w:tcW w:w="4260" w:type="dxa"/>
            <w:noWrap/>
            <w:hideMark/>
          </w:tcPr>
          <w:p w:rsidR="00537E1B" w:rsidRPr="00537E1B" w:rsidRDefault="00537E1B">
            <w:r w:rsidRPr="00537E1B">
              <w:t xml:space="preserve">Tony Cottam on behalf of </w:t>
            </w:r>
            <w:proofErr w:type="spellStart"/>
            <w:r w:rsidRPr="00537E1B">
              <w:t>Canford</w:t>
            </w:r>
            <w:proofErr w:type="spellEnd"/>
            <w:r w:rsidRPr="00537E1B">
              <w:t xml:space="preserve"> School Ltd</w:t>
            </w:r>
          </w:p>
        </w:tc>
        <w:tc>
          <w:tcPr>
            <w:tcW w:w="2440" w:type="dxa"/>
            <w:noWrap/>
            <w:hideMark/>
          </w:tcPr>
          <w:p w:rsidR="00537E1B" w:rsidRPr="00537E1B" w:rsidRDefault="00537E1B" w:rsidP="00537E1B">
            <w:r w:rsidRPr="00537E1B">
              <w:t>05/02/2010</w:t>
            </w:r>
          </w:p>
        </w:tc>
        <w:tc>
          <w:tcPr>
            <w:tcW w:w="2320" w:type="dxa"/>
            <w:noWrap/>
            <w:hideMark/>
          </w:tcPr>
          <w:p w:rsidR="00537E1B" w:rsidRPr="00537E1B" w:rsidRDefault="00537E1B" w:rsidP="00537E1B">
            <w:r w:rsidRPr="00537E1B">
              <w:t>01/12/2016</w:t>
            </w:r>
          </w:p>
        </w:tc>
        <w:tc>
          <w:tcPr>
            <w:tcW w:w="4740" w:type="dxa"/>
            <w:noWrap/>
            <w:hideMark/>
          </w:tcPr>
          <w:p w:rsidR="00537E1B" w:rsidRDefault="00537E1B">
            <w:r w:rsidRPr="00537E1B">
              <w:t xml:space="preserve">Chair of Governors at </w:t>
            </w:r>
            <w:proofErr w:type="spellStart"/>
            <w:r w:rsidRPr="00537E1B">
              <w:t>Canford</w:t>
            </w:r>
            <w:proofErr w:type="spellEnd"/>
            <w:r w:rsidRPr="00537E1B">
              <w:t xml:space="preserve"> School</w:t>
            </w:r>
          </w:p>
          <w:p w:rsidR="00671176" w:rsidRPr="00537E1B" w:rsidRDefault="00671176"/>
        </w:tc>
      </w:tr>
      <w:tr w:rsidR="00537E1B" w:rsidRPr="00537E1B" w:rsidTr="00537E1B">
        <w:trPr>
          <w:trHeight w:val="600"/>
        </w:trPr>
        <w:tc>
          <w:tcPr>
            <w:tcW w:w="4260" w:type="dxa"/>
            <w:noWrap/>
            <w:hideMark/>
          </w:tcPr>
          <w:p w:rsidR="00537E1B" w:rsidRPr="00537E1B" w:rsidRDefault="00537E1B">
            <w:r w:rsidRPr="00537E1B">
              <w:t>Richard Knott</w:t>
            </w:r>
          </w:p>
        </w:tc>
        <w:tc>
          <w:tcPr>
            <w:tcW w:w="2440" w:type="dxa"/>
            <w:noWrap/>
            <w:hideMark/>
          </w:tcPr>
          <w:p w:rsidR="00537E1B" w:rsidRPr="00537E1B" w:rsidRDefault="00537E1B" w:rsidP="00537E1B">
            <w:r w:rsidRPr="00537E1B">
              <w:t>05/02/2010</w:t>
            </w:r>
          </w:p>
        </w:tc>
        <w:tc>
          <w:tcPr>
            <w:tcW w:w="2320" w:type="dxa"/>
            <w:noWrap/>
            <w:hideMark/>
          </w:tcPr>
          <w:p w:rsidR="00537E1B" w:rsidRPr="00537E1B" w:rsidRDefault="00537E1B" w:rsidP="00537E1B"/>
        </w:tc>
        <w:tc>
          <w:tcPr>
            <w:tcW w:w="4740" w:type="dxa"/>
            <w:hideMark/>
          </w:tcPr>
          <w:p w:rsidR="00537E1B" w:rsidRDefault="00537E1B">
            <w:r w:rsidRPr="00537E1B">
              <w:t xml:space="preserve">Former Deputy Head of </w:t>
            </w:r>
            <w:proofErr w:type="spellStart"/>
            <w:r w:rsidRPr="00537E1B">
              <w:t>Canford</w:t>
            </w:r>
            <w:proofErr w:type="spellEnd"/>
            <w:r w:rsidRPr="00537E1B">
              <w:t xml:space="preserve"> School. Archivist at </w:t>
            </w:r>
            <w:proofErr w:type="spellStart"/>
            <w:r w:rsidRPr="00537E1B">
              <w:t>Canford</w:t>
            </w:r>
            <w:proofErr w:type="spellEnd"/>
            <w:r w:rsidRPr="00537E1B">
              <w:t xml:space="preserve"> School</w:t>
            </w:r>
          </w:p>
          <w:p w:rsidR="00671176" w:rsidRPr="00537E1B" w:rsidRDefault="00671176"/>
        </w:tc>
      </w:tr>
      <w:tr w:rsidR="00537E1B" w:rsidRPr="00537E1B" w:rsidTr="00537E1B">
        <w:trPr>
          <w:trHeight w:val="300"/>
        </w:trPr>
        <w:tc>
          <w:tcPr>
            <w:tcW w:w="4260" w:type="dxa"/>
            <w:noWrap/>
            <w:hideMark/>
          </w:tcPr>
          <w:p w:rsidR="00537E1B" w:rsidRPr="00537E1B" w:rsidRDefault="00537E1B">
            <w:r w:rsidRPr="00537E1B">
              <w:t xml:space="preserve">Ben </w:t>
            </w:r>
            <w:proofErr w:type="spellStart"/>
            <w:r w:rsidRPr="00537E1B">
              <w:t>Vessey</w:t>
            </w:r>
            <w:proofErr w:type="spellEnd"/>
          </w:p>
        </w:tc>
        <w:tc>
          <w:tcPr>
            <w:tcW w:w="2440" w:type="dxa"/>
            <w:noWrap/>
            <w:hideMark/>
          </w:tcPr>
          <w:p w:rsidR="00537E1B" w:rsidRPr="00537E1B" w:rsidRDefault="00537E1B" w:rsidP="00537E1B">
            <w:r w:rsidRPr="00537E1B">
              <w:t>26/09/2013</w:t>
            </w:r>
          </w:p>
        </w:tc>
        <w:tc>
          <w:tcPr>
            <w:tcW w:w="2320" w:type="dxa"/>
            <w:noWrap/>
            <w:hideMark/>
          </w:tcPr>
          <w:p w:rsidR="00537E1B" w:rsidRPr="00537E1B" w:rsidRDefault="00537E1B" w:rsidP="00537E1B"/>
        </w:tc>
        <w:tc>
          <w:tcPr>
            <w:tcW w:w="4740" w:type="dxa"/>
            <w:noWrap/>
            <w:hideMark/>
          </w:tcPr>
          <w:p w:rsidR="00537E1B" w:rsidRDefault="00537E1B">
            <w:r w:rsidRPr="00537E1B">
              <w:t xml:space="preserve">Headmaster of </w:t>
            </w:r>
            <w:proofErr w:type="spellStart"/>
            <w:r w:rsidRPr="00537E1B">
              <w:t>Canford</w:t>
            </w:r>
            <w:proofErr w:type="spellEnd"/>
            <w:r w:rsidRPr="00537E1B">
              <w:t xml:space="preserve"> School</w:t>
            </w:r>
          </w:p>
          <w:p w:rsidR="00671176" w:rsidRPr="00537E1B" w:rsidRDefault="00671176"/>
        </w:tc>
      </w:tr>
      <w:tr w:rsidR="00537E1B" w:rsidRPr="00537E1B" w:rsidTr="00537E1B">
        <w:trPr>
          <w:trHeight w:val="600"/>
        </w:trPr>
        <w:tc>
          <w:tcPr>
            <w:tcW w:w="4260" w:type="dxa"/>
            <w:noWrap/>
            <w:hideMark/>
          </w:tcPr>
          <w:p w:rsidR="00537E1B" w:rsidRPr="00537E1B" w:rsidRDefault="00537E1B">
            <w:r w:rsidRPr="00537E1B">
              <w:t xml:space="preserve">David Levin on behalf of </w:t>
            </w:r>
            <w:proofErr w:type="spellStart"/>
            <w:r w:rsidRPr="00537E1B">
              <w:t>Canford</w:t>
            </w:r>
            <w:proofErr w:type="spellEnd"/>
            <w:r w:rsidRPr="00537E1B">
              <w:t xml:space="preserve"> School Ltd</w:t>
            </w:r>
          </w:p>
        </w:tc>
        <w:tc>
          <w:tcPr>
            <w:tcW w:w="2440" w:type="dxa"/>
            <w:noWrap/>
            <w:hideMark/>
          </w:tcPr>
          <w:p w:rsidR="00537E1B" w:rsidRPr="00537E1B" w:rsidRDefault="00537E1B" w:rsidP="00537E1B">
            <w:r w:rsidRPr="00537E1B">
              <w:t>01/12/2016</w:t>
            </w:r>
          </w:p>
        </w:tc>
        <w:tc>
          <w:tcPr>
            <w:tcW w:w="2320" w:type="dxa"/>
            <w:noWrap/>
            <w:hideMark/>
          </w:tcPr>
          <w:p w:rsidR="00537E1B" w:rsidRPr="00537E1B" w:rsidRDefault="00537E1B" w:rsidP="00537E1B"/>
        </w:tc>
        <w:tc>
          <w:tcPr>
            <w:tcW w:w="4740" w:type="dxa"/>
            <w:hideMark/>
          </w:tcPr>
          <w:p w:rsidR="00537E1B" w:rsidRDefault="00537E1B">
            <w:r w:rsidRPr="00537E1B">
              <w:t>Director of Association of Governing Bodies in Independent Schools</w:t>
            </w:r>
          </w:p>
          <w:p w:rsidR="00671176" w:rsidRPr="00537E1B" w:rsidRDefault="00671176"/>
        </w:tc>
      </w:tr>
    </w:tbl>
    <w:p w:rsidR="00537E1B" w:rsidRDefault="00537E1B">
      <w:bookmarkStart w:id="0" w:name="_GoBack"/>
      <w:bookmarkEnd w:id="0"/>
    </w:p>
    <w:sectPr w:rsidR="00537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79"/>
    <w:rsid w:val="00537E1B"/>
    <w:rsid w:val="00671176"/>
    <w:rsid w:val="008E6079"/>
    <w:rsid w:val="00C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F4A4F2"/>
  <w15:chartTrackingRefBased/>
  <w15:docId w15:val="{B2CE41F5-24DF-4B73-99FD-764F153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AC04A7DF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The Bourne Academy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Dawson</dc:creator>
  <cp:keywords/>
  <dc:description/>
  <cp:lastModifiedBy>Della Dawson</cp:lastModifiedBy>
  <cp:revision>3</cp:revision>
  <dcterms:created xsi:type="dcterms:W3CDTF">2017-08-17T08:04:00Z</dcterms:created>
  <dcterms:modified xsi:type="dcterms:W3CDTF">2017-08-17T08:05:00Z</dcterms:modified>
</cp:coreProperties>
</file>