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96A6" w14:textId="0168EDFC" w:rsidR="00DE3FA5" w:rsidRPr="0042786F" w:rsidRDefault="00633A2C" w:rsidP="00DE3FA5">
      <w:pPr>
        <w:jc w:val="center"/>
        <w:rPr>
          <w:rFonts w:cstheme="minorHAnsi"/>
          <w:b/>
          <w:bCs/>
          <w:sz w:val="20"/>
          <w:szCs w:val="20"/>
          <w:u w:val="single"/>
        </w:rPr>
      </w:pPr>
      <w:r w:rsidRPr="0042786F">
        <w:rPr>
          <w:rFonts w:cstheme="minorHAnsi"/>
          <w:b/>
          <w:bCs/>
          <w:sz w:val="20"/>
          <w:szCs w:val="20"/>
          <w:u w:val="single"/>
        </w:rPr>
        <w:t>Geography</w:t>
      </w:r>
    </w:p>
    <w:p w14:paraId="524B705A" w14:textId="467D7FC6" w:rsidR="002301F7" w:rsidRPr="0042786F" w:rsidRDefault="00E97794" w:rsidP="00DE3FA5">
      <w:pPr>
        <w:rPr>
          <w:rFonts w:cstheme="minorHAnsi"/>
          <w:sz w:val="20"/>
          <w:szCs w:val="20"/>
        </w:rPr>
      </w:pPr>
      <w:r w:rsidRPr="0042786F">
        <w:rPr>
          <w:rFonts w:cstheme="minorHAnsi"/>
          <w:sz w:val="20"/>
          <w:szCs w:val="20"/>
        </w:rPr>
        <w:t xml:space="preserve">Geography underpins a lifelong ‘conversation’ about the earth as the home of humankind and helps to classify a complex world. At The Bourne Academy we aim to: </w:t>
      </w:r>
    </w:p>
    <w:p w14:paraId="3A5FF797" w14:textId="539D1A3C" w:rsidR="00E97794" w:rsidRPr="0042786F" w:rsidRDefault="00E97794" w:rsidP="00E97794">
      <w:pPr>
        <w:pStyle w:val="NormalWeb"/>
        <w:numPr>
          <w:ilvl w:val="0"/>
          <w:numId w:val="4"/>
        </w:numPr>
        <w:spacing w:before="0" w:beforeAutospacing="0" w:after="0" w:afterAutospacing="0"/>
        <w:textAlignment w:val="baseline"/>
        <w:rPr>
          <w:rFonts w:asciiTheme="minorHAnsi" w:hAnsiTheme="minorHAnsi" w:cstheme="minorHAnsi"/>
          <w:sz w:val="20"/>
          <w:szCs w:val="20"/>
        </w:rPr>
      </w:pPr>
      <w:r w:rsidRPr="0042786F">
        <w:rPr>
          <w:rFonts w:asciiTheme="minorHAnsi" w:hAnsiTheme="minorHAnsi" w:cstheme="minorHAnsi"/>
          <w:sz w:val="20"/>
          <w:szCs w:val="20"/>
        </w:rPr>
        <w:t>Develop students' ability to “think like a geographer”, and to understand how the physical and human worlds are entwined</w:t>
      </w:r>
    </w:p>
    <w:p w14:paraId="30511C91" w14:textId="4D0440A5" w:rsidR="00E97794" w:rsidRPr="0042786F" w:rsidRDefault="00E97794" w:rsidP="00E97794">
      <w:pPr>
        <w:pStyle w:val="NormalWeb"/>
        <w:numPr>
          <w:ilvl w:val="0"/>
          <w:numId w:val="4"/>
        </w:numPr>
        <w:spacing w:before="0" w:beforeAutospacing="0" w:after="0" w:afterAutospacing="0"/>
        <w:textAlignment w:val="baseline"/>
        <w:rPr>
          <w:rFonts w:asciiTheme="minorHAnsi" w:hAnsiTheme="minorHAnsi" w:cstheme="minorHAnsi"/>
          <w:sz w:val="20"/>
          <w:szCs w:val="20"/>
        </w:rPr>
      </w:pPr>
      <w:r w:rsidRPr="0042786F">
        <w:rPr>
          <w:rFonts w:asciiTheme="minorHAnsi" w:hAnsiTheme="minorHAnsi" w:cstheme="minorHAnsi"/>
          <w:sz w:val="20"/>
          <w:szCs w:val="20"/>
        </w:rPr>
        <w:t>To bring students an acute awareness of contemporary challenges and encourage them to question existing knowledge</w:t>
      </w:r>
    </w:p>
    <w:p w14:paraId="32C1A458" w14:textId="77777777" w:rsidR="00E97794" w:rsidRPr="0042786F" w:rsidRDefault="00E97794" w:rsidP="00E97794">
      <w:pPr>
        <w:pStyle w:val="NormalWeb"/>
        <w:numPr>
          <w:ilvl w:val="0"/>
          <w:numId w:val="4"/>
        </w:numPr>
        <w:spacing w:before="0" w:beforeAutospacing="0" w:after="0" w:afterAutospacing="0"/>
        <w:textAlignment w:val="baseline"/>
        <w:rPr>
          <w:rFonts w:asciiTheme="minorHAnsi" w:hAnsiTheme="minorHAnsi" w:cstheme="minorHAnsi"/>
          <w:sz w:val="20"/>
          <w:szCs w:val="20"/>
        </w:rPr>
      </w:pPr>
      <w:r w:rsidRPr="0042786F">
        <w:rPr>
          <w:rFonts w:asciiTheme="minorHAnsi" w:hAnsiTheme="minorHAnsi" w:cstheme="minorHAnsi"/>
          <w:sz w:val="20"/>
          <w:szCs w:val="20"/>
        </w:rPr>
        <w:t>To shape students into lifelong geographers who will have a lifelong curiosity about our world.</w:t>
      </w:r>
    </w:p>
    <w:p w14:paraId="60BA9B50" w14:textId="5BA9DA1F" w:rsidR="00DE3FA5" w:rsidRPr="0042786F" w:rsidRDefault="00DE3FA5" w:rsidP="00DE3FA5">
      <w:pPr>
        <w:rPr>
          <w:rFonts w:cstheme="minorHAnsi"/>
          <w:b/>
          <w:bCs/>
          <w:sz w:val="20"/>
          <w:szCs w:val="20"/>
          <w:u w:val="single"/>
        </w:rPr>
      </w:pPr>
      <w:r w:rsidRPr="0042786F">
        <w:rPr>
          <w:rFonts w:cstheme="minorHAnsi"/>
          <w:b/>
          <w:bCs/>
          <w:sz w:val="20"/>
          <w:szCs w:val="20"/>
          <w:u w:val="single"/>
        </w:rPr>
        <w:t>KS3</w:t>
      </w:r>
    </w:p>
    <w:p w14:paraId="62B52DC5" w14:textId="210A7694" w:rsidR="00E97794" w:rsidRPr="0042786F" w:rsidRDefault="00467B4C" w:rsidP="00F105FA">
      <w:pPr>
        <w:pStyle w:val="NormalWeb"/>
        <w:numPr>
          <w:ilvl w:val="0"/>
          <w:numId w:val="3"/>
        </w:numPr>
        <w:spacing w:before="0" w:beforeAutospacing="0" w:after="0" w:afterAutospacing="0"/>
        <w:ind w:left="360"/>
        <w:textAlignment w:val="baseline"/>
        <w:rPr>
          <w:rFonts w:asciiTheme="minorHAnsi" w:eastAsiaTheme="minorHAnsi" w:hAnsiTheme="minorHAnsi" w:cstheme="minorHAnsi"/>
          <w:sz w:val="20"/>
          <w:szCs w:val="20"/>
          <w:lang w:eastAsia="en-US"/>
        </w:rPr>
      </w:pPr>
      <w:r w:rsidRPr="0042786F">
        <w:rPr>
          <w:rFonts w:asciiTheme="minorHAnsi" w:hAnsiTheme="minorHAnsi" w:cstheme="minorHAnsi"/>
          <w:sz w:val="20"/>
          <w:szCs w:val="20"/>
        </w:rPr>
        <w:t xml:space="preserve">Within KS3, geography is taught using a </w:t>
      </w:r>
      <w:r w:rsidR="00AC0294">
        <w:rPr>
          <w:rFonts w:asciiTheme="minorHAnsi" w:hAnsiTheme="minorHAnsi" w:cstheme="minorHAnsi"/>
          <w:sz w:val="20"/>
          <w:szCs w:val="20"/>
        </w:rPr>
        <w:t>s</w:t>
      </w:r>
      <w:r w:rsidRPr="0042786F">
        <w:rPr>
          <w:rFonts w:asciiTheme="minorHAnsi" w:hAnsiTheme="minorHAnsi" w:cstheme="minorHAnsi"/>
          <w:sz w:val="20"/>
          <w:szCs w:val="20"/>
        </w:rPr>
        <w:t xml:space="preserve">piral </w:t>
      </w:r>
      <w:r w:rsidR="00AC0294">
        <w:rPr>
          <w:rFonts w:asciiTheme="minorHAnsi" w:hAnsiTheme="minorHAnsi" w:cstheme="minorHAnsi"/>
          <w:sz w:val="20"/>
          <w:szCs w:val="20"/>
        </w:rPr>
        <w:t>c</w:t>
      </w:r>
      <w:r w:rsidRPr="0042786F">
        <w:rPr>
          <w:rFonts w:asciiTheme="minorHAnsi" w:hAnsiTheme="minorHAnsi" w:cstheme="minorHAnsi"/>
          <w:sz w:val="20"/>
          <w:szCs w:val="20"/>
        </w:rPr>
        <w:t xml:space="preserve">urriculum which allows students to study concepts through the lens of </w:t>
      </w:r>
      <w:r w:rsidR="00E97794" w:rsidRPr="0042786F">
        <w:rPr>
          <w:rFonts w:asciiTheme="minorHAnsi" w:hAnsiTheme="minorHAnsi" w:cstheme="minorHAnsi"/>
          <w:sz w:val="20"/>
          <w:szCs w:val="20"/>
        </w:rPr>
        <w:t xml:space="preserve">different </w:t>
      </w:r>
      <w:r w:rsidRPr="0042786F">
        <w:rPr>
          <w:rFonts w:asciiTheme="minorHAnsi" w:hAnsiTheme="minorHAnsi" w:cstheme="minorHAnsi"/>
          <w:sz w:val="20"/>
          <w:szCs w:val="20"/>
        </w:rPr>
        <w:t xml:space="preserve">places. </w:t>
      </w:r>
      <w:r w:rsidR="002301F7" w:rsidRPr="0042786F">
        <w:rPr>
          <w:rFonts w:asciiTheme="minorHAnsi" w:hAnsiTheme="minorHAnsi" w:cstheme="minorHAnsi"/>
          <w:sz w:val="20"/>
          <w:szCs w:val="20"/>
        </w:rPr>
        <w:t>S</w:t>
      </w:r>
      <w:r w:rsidRPr="0042786F">
        <w:rPr>
          <w:rFonts w:asciiTheme="minorHAnsi" w:hAnsiTheme="minorHAnsi" w:cstheme="minorHAnsi"/>
          <w:sz w:val="20"/>
          <w:szCs w:val="20"/>
        </w:rPr>
        <w:t>tudents develop knowledge of places, people, resources, and natural and human environments. Student learning acts as the basis on which understanding of the human and physical processes that create places and shape landscapes must be developed.</w:t>
      </w:r>
      <w:r w:rsidR="002301F7" w:rsidRPr="0042786F">
        <w:rPr>
          <w:rFonts w:asciiTheme="minorHAnsi" w:hAnsiTheme="minorHAnsi" w:cstheme="minorHAnsi"/>
          <w:sz w:val="20"/>
          <w:szCs w:val="20"/>
        </w:rPr>
        <w:t xml:space="preserve"> The concepts that underpin geography </w:t>
      </w:r>
      <w:r w:rsidR="00E97794" w:rsidRPr="0042786F">
        <w:rPr>
          <w:rFonts w:asciiTheme="minorHAnsi" w:hAnsiTheme="minorHAnsi" w:cstheme="minorHAnsi"/>
          <w:sz w:val="20"/>
          <w:szCs w:val="20"/>
        </w:rPr>
        <w:t>include</w:t>
      </w:r>
      <w:r w:rsidR="002301F7" w:rsidRPr="0042786F">
        <w:rPr>
          <w:rFonts w:asciiTheme="minorHAnsi" w:hAnsiTheme="minorHAnsi" w:cstheme="minorHAnsi"/>
          <w:sz w:val="20"/>
          <w:szCs w:val="20"/>
        </w:rPr>
        <w:t xml:space="preserve"> space, place, time, sustainability, </w:t>
      </w:r>
      <w:r w:rsidR="000E18DF" w:rsidRPr="0042786F">
        <w:rPr>
          <w:rFonts w:asciiTheme="minorHAnsi" w:hAnsiTheme="minorHAnsi" w:cstheme="minorHAnsi"/>
          <w:sz w:val="20"/>
          <w:szCs w:val="20"/>
        </w:rPr>
        <w:t>scale,</w:t>
      </w:r>
      <w:r w:rsidR="002301F7" w:rsidRPr="0042786F">
        <w:rPr>
          <w:rFonts w:asciiTheme="minorHAnsi" w:hAnsiTheme="minorHAnsi" w:cstheme="minorHAnsi"/>
          <w:sz w:val="20"/>
          <w:szCs w:val="20"/>
        </w:rPr>
        <w:t xml:space="preserve"> and interdependence.  </w:t>
      </w:r>
    </w:p>
    <w:p w14:paraId="4B484E4E" w14:textId="77777777" w:rsidR="000E18DF" w:rsidRPr="0042786F" w:rsidRDefault="000E18DF" w:rsidP="000E18DF">
      <w:pPr>
        <w:pStyle w:val="NormalWeb"/>
        <w:spacing w:before="0" w:beforeAutospacing="0" w:after="0" w:afterAutospacing="0"/>
        <w:textAlignment w:val="baseline"/>
        <w:rPr>
          <w:rFonts w:asciiTheme="minorHAnsi" w:hAnsiTheme="minorHAnsi" w:cstheme="minorHAnsi"/>
          <w:sz w:val="20"/>
          <w:szCs w:val="20"/>
        </w:rPr>
      </w:pPr>
    </w:p>
    <w:p w14:paraId="2F03EC53" w14:textId="0F1E51C7" w:rsidR="00467B4C" w:rsidRPr="0042786F" w:rsidRDefault="000E18DF" w:rsidP="000E18DF">
      <w:pPr>
        <w:pStyle w:val="NormalWeb"/>
        <w:spacing w:before="0" w:beforeAutospacing="0" w:after="0" w:afterAutospacing="0"/>
        <w:textAlignment w:val="baseline"/>
        <w:rPr>
          <w:rFonts w:asciiTheme="minorHAnsi" w:eastAsiaTheme="minorHAnsi" w:hAnsiTheme="minorHAnsi" w:cstheme="minorHAnsi"/>
          <w:sz w:val="20"/>
          <w:szCs w:val="20"/>
          <w:lang w:eastAsia="en-US"/>
        </w:rPr>
      </w:pPr>
      <w:r w:rsidRPr="0042786F">
        <w:rPr>
          <w:rFonts w:asciiTheme="minorHAnsi" w:hAnsiTheme="minorHAnsi" w:cstheme="minorHAnsi"/>
          <w:sz w:val="20"/>
          <w:szCs w:val="20"/>
        </w:rPr>
        <w:t xml:space="preserve">The Bourne Academy </w:t>
      </w:r>
      <w:r w:rsidR="00467B4C" w:rsidRPr="0042786F">
        <w:rPr>
          <w:rFonts w:asciiTheme="minorHAnsi" w:hAnsiTheme="minorHAnsi" w:cstheme="minorHAnsi"/>
          <w:sz w:val="20"/>
          <w:szCs w:val="20"/>
        </w:rPr>
        <w:t xml:space="preserve">curriculum is broken into several units including: </w:t>
      </w:r>
    </w:p>
    <w:p w14:paraId="5D5A9E65" w14:textId="1A008007" w:rsidR="00467B4C" w:rsidRPr="0042786F" w:rsidRDefault="00467B4C" w:rsidP="00982DC4">
      <w:pPr>
        <w:pStyle w:val="ListParagraph"/>
        <w:numPr>
          <w:ilvl w:val="0"/>
          <w:numId w:val="2"/>
        </w:numPr>
        <w:rPr>
          <w:rFonts w:eastAsia="Times New Roman" w:cstheme="minorHAnsi"/>
          <w:sz w:val="20"/>
          <w:szCs w:val="20"/>
          <w:lang w:eastAsia="en-GB"/>
        </w:rPr>
      </w:pPr>
      <w:r w:rsidRPr="0042786F">
        <w:rPr>
          <w:rFonts w:eastAsia="Times New Roman" w:cstheme="minorHAnsi"/>
          <w:sz w:val="20"/>
          <w:szCs w:val="20"/>
          <w:lang w:eastAsia="en-GB"/>
        </w:rPr>
        <w:t>Awe and Wonder</w:t>
      </w:r>
      <w:r w:rsidR="00982DC4" w:rsidRPr="0042786F">
        <w:rPr>
          <w:rFonts w:eastAsia="Times New Roman" w:cstheme="minorHAnsi"/>
          <w:sz w:val="20"/>
          <w:szCs w:val="20"/>
          <w:lang w:eastAsia="en-GB"/>
        </w:rPr>
        <w:t xml:space="preserve"> – The Grand Canyon, Tuvalu, The Northern Lights</w:t>
      </w:r>
    </w:p>
    <w:p w14:paraId="7F181E2B" w14:textId="3941C5EC" w:rsidR="00467B4C" w:rsidRPr="0042786F" w:rsidRDefault="00467B4C" w:rsidP="00982DC4">
      <w:pPr>
        <w:pStyle w:val="ListParagraph"/>
        <w:numPr>
          <w:ilvl w:val="0"/>
          <w:numId w:val="2"/>
        </w:numPr>
        <w:rPr>
          <w:rFonts w:eastAsia="Times New Roman" w:cstheme="minorHAnsi"/>
          <w:sz w:val="20"/>
          <w:szCs w:val="20"/>
          <w:lang w:eastAsia="en-GB"/>
        </w:rPr>
      </w:pPr>
      <w:r w:rsidRPr="0042786F">
        <w:rPr>
          <w:rFonts w:eastAsia="Times New Roman" w:cstheme="minorHAnsi"/>
          <w:sz w:val="20"/>
          <w:szCs w:val="20"/>
          <w:lang w:eastAsia="en-GB"/>
        </w:rPr>
        <w:t xml:space="preserve">Africa </w:t>
      </w:r>
      <w:r w:rsidR="00982DC4" w:rsidRPr="0042786F">
        <w:rPr>
          <w:rFonts w:eastAsia="Times New Roman" w:cstheme="minorHAnsi"/>
          <w:sz w:val="20"/>
          <w:szCs w:val="20"/>
          <w:lang w:eastAsia="en-GB"/>
        </w:rPr>
        <w:t xml:space="preserve">– Waterborne disease, Mt </w:t>
      </w:r>
      <w:proofErr w:type="spellStart"/>
      <w:r w:rsidR="00982DC4" w:rsidRPr="0042786F">
        <w:rPr>
          <w:rFonts w:eastAsia="Times New Roman" w:cstheme="minorHAnsi"/>
          <w:sz w:val="20"/>
          <w:szCs w:val="20"/>
          <w:lang w:eastAsia="en-GB"/>
        </w:rPr>
        <w:t>Nyiragongo</w:t>
      </w:r>
      <w:proofErr w:type="spellEnd"/>
      <w:r w:rsidR="00982DC4" w:rsidRPr="0042786F">
        <w:rPr>
          <w:rFonts w:eastAsia="Times New Roman" w:cstheme="minorHAnsi"/>
          <w:sz w:val="20"/>
          <w:szCs w:val="20"/>
          <w:lang w:eastAsia="en-GB"/>
        </w:rPr>
        <w:t>, Desertification</w:t>
      </w:r>
    </w:p>
    <w:p w14:paraId="1DF48D97" w14:textId="51480A7B" w:rsidR="00467B4C" w:rsidRPr="0042786F" w:rsidRDefault="00467B4C" w:rsidP="00982DC4">
      <w:pPr>
        <w:pStyle w:val="ListParagraph"/>
        <w:numPr>
          <w:ilvl w:val="0"/>
          <w:numId w:val="2"/>
        </w:numPr>
        <w:rPr>
          <w:rFonts w:eastAsia="Times New Roman" w:cstheme="minorHAnsi"/>
          <w:sz w:val="20"/>
          <w:szCs w:val="20"/>
          <w:lang w:eastAsia="en-GB"/>
        </w:rPr>
      </w:pPr>
      <w:r w:rsidRPr="0042786F">
        <w:rPr>
          <w:rFonts w:eastAsia="Times New Roman" w:cstheme="minorHAnsi"/>
          <w:sz w:val="20"/>
          <w:szCs w:val="20"/>
          <w:lang w:eastAsia="en-GB"/>
        </w:rPr>
        <w:t xml:space="preserve">UK </w:t>
      </w:r>
      <w:r w:rsidR="00982DC4" w:rsidRPr="0042786F">
        <w:rPr>
          <w:rFonts w:eastAsia="Times New Roman" w:cstheme="minorHAnsi"/>
          <w:sz w:val="20"/>
          <w:szCs w:val="20"/>
          <w:lang w:eastAsia="en-GB"/>
        </w:rPr>
        <w:t>– Scale, map symbols, direction</w:t>
      </w:r>
    </w:p>
    <w:p w14:paraId="22CDCD6C" w14:textId="1267760C" w:rsidR="00467B4C" w:rsidRPr="0042786F" w:rsidRDefault="00467B4C" w:rsidP="00982DC4">
      <w:pPr>
        <w:pStyle w:val="ListParagraph"/>
        <w:numPr>
          <w:ilvl w:val="0"/>
          <w:numId w:val="2"/>
        </w:numPr>
        <w:rPr>
          <w:rFonts w:eastAsia="Times New Roman" w:cstheme="minorHAnsi"/>
          <w:sz w:val="20"/>
          <w:szCs w:val="20"/>
          <w:lang w:eastAsia="en-GB"/>
        </w:rPr>
      </w:pPr>
      <w:r w:rsidRPr="0042786F">
        <w:rPr>
          <w:rFonts w:eastAsia="Times New Roman" w:cstheme="minorHAnsi"/>
          <w:sz w:val="20"/>
          <w:szCs w:val="20"/>
          <w:lang w:eastAsia="en-GB"/>
        </w:rPr>
        <w:t xml:space="preserve">Oceania and Southeast Asia </w:t>
      </w:r>
      <w:r w:rsidR="00982DC4" w:rsidRPr="0042786F">
        <w:rPr>
          <w:rFonts w:eastAsia="Times New Roman" w:cstheme="minorHAnsi"/>
          <w:sz w:val="20"/>
          <w:szCs w:val="20"/>
          <w:lang w:eastAsia="en-GB"/>
        </w:rPr>
        <w:t>– The Taal Eruption, The Boxing Day Tsunami</w:t>
      </w:r>
      <w:r w:rsidR="002301F7" w:rsidRPr="0042786F">
        <w:rPr>
          <w:rFonts w:eastAsia="Times New Roman" w:cstheme="minorHAnsi"/>
          <w:sz w:val="20"/>
          <w:szCs w:val="20"/>
          <w:lang w:eastAsia="en-GB"/>
        </w:rPr>
        <w:t>, development</w:t>
      </w:r>
    </w:p>
    <w:p w14:paraId="40DC6238" w14:textId="46D74E58" w:rsidR="00467B4C" w:rsidRPr="0042786F" w:rsidRDefault="00467B4C" w:rsidP="00982DC4">
      <w:pPr>
        <w:pStyle w:val="ListParagraph"/>
        <w:numPr>
          <w:ilvl w:val="0"/>
          <w:numId w:val="2"/>
        </w:numPr>
        <w:rPr>
          <w:rFonts w:eastAsia="Times New Roman" w:cstheme="minorHAnsi"/>
          <w:sz w:val="20"/>
          <w:szCs w:val="20"/>
          <w:lang w:eastAsia="en-GB"/>
        </w:rPr>
      </w:pPr>
      <w:r w:rsidRPr="0042786F">
        <w:rPr>
          <w:rFonts w:eastAsia="Times New Roman" w:cstheme="minorHAnsi"/>
          <w:sz w:val="20"/>
          <w:szCs w:val="20"/>
          <w:lang w:eastAsia="en-GB"/>
        </w:rPr>
        <w:t xml:space="preserve">India, </w:t>
      </w:r>
      <w:r w:rsidR="00982DC4" w:rsidRPr="0042786F">
        <w:rPr>
          <w:rFonts w:eastAsia="Times New Roman" w:cstheme="minorHAnsi"/>
          <w:sz w:val="20"/>
          <w:szCs w:val="20"/>
          <w:lang w:eastAsia="en-GB"/>
        </w:rPr>
        <w:t>Nepal,</w:t>
      </w:r>
      <w:r w:rsidRPr="0042786F">
        <w:rPr>
          <w:rFonts w:eastAsia="Times New Roman" w:cstheme="minorHAnsi"/>
          <w:sz w:val="20"/>
          <w:szCs w:val="20"/>
          <w:lang w:eastAsia="en-GB"/>
        </w:rPr>
        <w:t xml:space="preserve"> and </w:t>
      </w:r>
      <w:r w:rsidR="00982DC4" w:rsidRPr="0042786F">
        <w:rPr>
          <w:rFonts w:eastAsia="Times New Roman" w:cstheme="minorHAnsi"/>
          <w:sz w:val="20"/>
          <w:szCs w:val="20"/>
          <w:lang w:eastAsia="en-GB"/>
        </w:rPr>
        <w:t xml:space="preserve">Bangladesh </w:t>
      </w:r>
      <w:r w:rsidR="002301F7" w:rsidRPr="0042786F">
        <w:rPr>
          <w:rFonts w:eastAsia="Times New Roman" w:cstheme="minorHAnsi"/>
          <w:sz w:val="20"/>
          <w:szCs w:val="20"/>
          <w:lang w:eastAsia="en-GB"/>
        </w:rPr>
        <w:t xml:space="preserve">– Dharavi, cyclones, population growth </w:t>
      </w:r>
    </w:p>
    <w:p w14:paraId="04DE7486" w14:textId="7A5D0B7A" w:rsidR="00DE3FA5" w:rsidRPr="0042786F" w:rsidRDefault="00DE3FA5" w:rsidP="00DE3FA5">
      <w:pPr>
        <w:rPr>
          <w:rFonts w:cstheme="minorHAnsi"/>
          <w:b/>
          <w:bCs/>
          <w:sz w:val="20"/>
          <w:szCs w:val="20"/>
          <w:u w:val="single"/>
        </w:rPr>
      </w:pPr>
      <w:r w:rsidRPr="0042786F">
        <w:rPr>
          <w:rFonts w:cstheme="minorHAnsi"/>
          <w:b/>
          <w:bCs/>
          <w:sz w:val="20"/>
          <w:szCs w:val="20"/>
          <w:u w:val="single"/>
        </w:rPr>
        <w:t>KS4</w:t>
      </w:r>
    </w:p>
    <w:p w14:paraId="70906434" w14:textId="77777777" w:rsidR="000E18DF" w:rsidRPr="0042786F" w:rsidRDefault="00E97794" w:rsidP="00AA1D13">
      <w:pPr>
        <w:pStyle w:val="paragraph"/>
        <w:spacing w:before="0" w:beforeAutospacing="0" w:after="0" w:afterAutospacing="0"/>
        <w:jc w:val="both"/>
        <w:textAlignment w:val="baseline"/>
        <w:rPr>
          <w:rFonts w:asciiTheme="minorHAnsi" w:hAnsiTheme="minorHAnsi" w:cstheme="minorHAnsi"/>
          <w:sz w:val="20"/>
          <w:szCs w:val="20"/>
        </w:rPr>
      </w:pPr>
      <w:r w:rsidRPr="0042786F">
        <w:rPr>
          <w:rFonts w:asciiTheme="minorHAnsi" w:hAnsiTheme="minorHAnsi" w:cstheme="minorHAnsi"/>
          <w:sz w:val="20"/>
          <w:szCs w:val="20"/>
        </w:rPr>
        <w:t xml:space="preserve">Students are examined at the end of year 11, completing GCSE Psychology 9-1 with the exam board AQA. The students complete three papers, </w:t>
      </w:r>
    </w:p>
    <w:p w14:paraId="1CD645C8" w14:textId="77777777" w:rsidR="000E18DF" w:rsidRPr="0042786F" w:rsidRDefault="000E18DF" w:rsidP="00AA1D13">
      <w:pPr>
        <w:pStyle w:val="paragraph"/>
        <w:spacing w:before="0" w:beforeAutospacing="0" w:after="0" w:afterAutospacing="0"/>
        <w:jc w:val="both"/>
        <w:textAlignment w:val="baseline"/>
        <w:rPr>
          <w:rFonts w:asciiTheme="minorHAnsi" w:hAnsiTheme="minorHAnsi" w:cstheme="minorHAnsi"/>
          <w:sz w:val="20"/>
          <w:szCs w:val="20"/>
        </w:rPr>
      </w:pPr>
    </w:p>
    <w:p w14:paraId="648ADF06" w14:textId="77777777" w:rsidR="000E18DF" w:rsidRPr="0042786F" w:rsidRDefault="00E97794" w:rsidP="00AA1D13">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42786F">
        <w:rPr>
          <w:rStyle w:val="normaltextrun"/>
          <w:rFonts w:asciiTheme="minorHAnsi" w:hAnsiTheme="minorHAnsi" w:cstheme="minorHAnsi"/>
          <w:sz w:val="20"/>
          <w:szCs w:val="20"/>
        </w:rPr>
        <w:t xml:space="preserve">Paper 1 - 1 hr 30 minutes (35%) </w:t>
      </w:r>
    </w:p>
    <w:p w14:paraId="14F564EE" w14:textId="77777777" w:rsidR="000E18DF" w:rsidRPr="0042786F" w:rsidRDefault="00E97794" w:rsidP="00AA1D13">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42786F">
        <w:rPr>
          <w:rStyle w:val="normaltextrun"/>
          <w:rFonts w:asciiTheme="minorHAnsi" w:hAnsiTheme="minorHAnsi" w:cstheme="minorHAnsi"/>
          <w:sz w:val="20"/>
          <w:szCs w:val="20"/>
        </w:rPr>
        <w:t>Paper 2 - 1 hr 30 minutes (35%)</w:t>
      </w:r>
    </w:p>
    <w:p w14:paraId="4E0D4B1A" w14:textId="58909E4A" w:rsidR="00AA1D13" w:rsidRPr="0042786F" w:rsidRDefault="00E97794" w:rsidP="00AA1D13">
      <w:pPr>
        <w:pStyle w:val="paragraph"/>
        <w:spacing w:before="0" w:beforeAutospacing="0" w:after="0" w:afterAutospacing="0"/>
        <w:jc w:val="both"/>
        <w:textAlignment w:val="baseline"/>
        <w:rPr>
          <w:rFonts w:asciiTheme="minorHAnsi" w:hAnsiTheme="minorHAnsi" w:cstheme="minorHAnsi"/>
          <w:sz w:val="20"/>
          <w:szCs w:val="20"/>
        </w:rPr>
      </w:pPr>
      <w:r w:rsidRPr="0042786F">
        <w:rPr>
          <w:rStyle w:val="normaltextrun"/>
          <w:rFonts w:asciiTheme="minorHAnsi" w:hAnsiTheme="minorHAnsi" w:cstheme="minorHAnsi"/>
          <w:sz w:val="20"/>
          <w:szCs w:val="20"/>
        </w:rPr>
        <w:t>and Paper 3</w:t>
      </w:r>
      <w:r w:rsidR="00BF73E2" w:rsidRPr="0042786F">
        <w:rPr>
          <w:rStyle w:val="normaltextrun"/>
          <w:rFonts w:asciiTheme="minorHAnsi" w:hAnsiTheme="minorHAnsi" w:cstheme="minorHAnsi"/>
          <w:sz w:val="20"/>
          <w:szCs w:val="20"/>
        </w:rPr>
        <w:t xml:space="preserve"> -</w:t>
      </w:r>
      <w:r w:rsidRPr="0042786F">
        <w:rPr>
          <w:rStyle w:val="normaltextrun"/>
          <w:rFonts w:asciiTheme="minorHAnsi" w:hAnsiTheme="minorHAnsi" w:cstheme="minorHAnsi"/>
          <w:sz w:val="20"/>
          <w:szCs w:val="20"/>
        </w:rPr>
        <w:t xml:space="preserve"> 1hr 15 minutes (30%). </w:t>
      </w:r>
      <w:r w:rsidR="00AA1D13" w:rsidRPr="0042786F">
        <w:rPr>
          <w:rFonts w:asciiTheme="minorHAnsi" w:hAnsiTheme="minorHAnsi" w:cstheme="minorHAnsi"/>
          <w:sz w:val="20"/>
          <w:szCs w:val="20"/>
        </w:rPr>
        <w:t xml:space="preserve">Paper 3 is unique by containing an Issue Evaluation or “seen material”, a resource booklet will be available twelve weeks before the date of the exam so that students </w:t>
      </w:r>
      <w:r w:rsidR="00AC0294" w:rsidRPr="0042786F">
        <w:rPr>
          <w:rFonts w:asciiTheme="minorHAnsi" w:hAnsiTheme="minorHAnsi" w:cstheme="minorHAnsi"/>
          <w:sz w:val="20"/>
          <w:szCs w:val="20"/>
        </w:rPr>
        <w:t>can</w:t>
      </w:r>
      <w:r w:rsidR="00AA1D13" w:rsidRPr="0042786F">
        <w:rPr>
          <w:rFonts w:asciiTheme="minorHAnsi" w:hAnsiTheme="minorHAnsi" w:cstheme="minorHAnsi"/>
          <w:sz w:val="20"/>
          <w:szCs w:val="20"/>
        </w:rPr>
        <w:t xml:space="preserve"> work through the resources, enabling them to become familiar with the material. </w:t>
      </w:r>
    </w:p>
    <w:p w14:paraId="68A50C9A" w14:textId="77777777" w:rsidR="000E18DF" w:rsidRPr="0042786F" w:rsidRDefault="000E18DF" w:rsidP="00AA1D13">
      <w:pPr>
        <w:pStyle w:val="paragraph"/>
        <w:spacing w:before="0" w:beforeAutospacing="0" w:after="0" w:afterAutospacing="0"/>
        <w:jc w:val="both"/>
        <w:textAlignment w:val="baseline"/>
        <w:rPr>
          <w:rFonts w:asciiTheme="minorHAnsi" w:hAnsiTheme="minorHAnsi" w:cstheme="minorHAnsi"/>
          <w:sz w:val="20"/>
          <w:szCs w:val="20"/>
        </w:rPr>
      </w:pPr>
    </w:p>
    <w:p w14:paraId="506A3C11" w14:textId="4B315D65" w:rsidR="007215C9" w:rsidRPr="0042786F" w:rsidRDefault="00E97794" w:rsidP="00E97794">
      <w:pPr>
        <w:pStyle w:val="paragraph"/>
        <w:spacing w:before="0" w:beforeAutospacing="0" w:after="0" w:afterAutospacing="0"/>
        <w:jc w:val="both"/>
        <w:textAlignment w:val="baseline"/>
        <w:rPr>
          <w:rFonts w:asciiTheme="minorHAnsi" w:hAnsiTheme="minorHAnsi" w:cstheme="minorHAnsi"/>
          <w:sz w:val="20"/>
          <w:szCs w:val="20"/>
        </w:rPr>
      </w:pPr>
      <w:r w:rsidRPr="0042786F">
        <w:rPr>
          <w:rStyle w:val="normaltextrun"/>
          <w:rFonts w:asciiTheme="minorHAnsi" w:hAnsiTheme="minorHAnsi" w:cstheme="minorHAnsi"/>
          <w:sz w:val="20"/>
          <w:szCs w:val="20"/>
        </w:rPr>
        <w:t>Geography is assessed in three skill-based strands:</w:t>
      </w:r>
      <w:r w:rsidRPr="0042786F">
        <w:rPr>
          <w:rStyle w:val="normaltextrun"/>
          <w:rFonts w:asciiTheme="minorHAnsi" w:hAnsiTheme="minorHAnsi" w:cstheme="minorHAnsi"/>
          <w:b/>
          <w:bCs/>
          <w:sz w:val="20"/>
          <w:szCs w:val="20"/>
        </w:rPr>
        <w:t> </w:t>
      </w:r>
      <w:r w:rsidRPr="0042786F">
        <w:rPr>
          <w:rStyle w:val="normaltextrun"/>
          <w:rFonts w:asciiTheme="minorHAnsi" w:hAnsiTheme="minorHAnsi" w:cstheme="minorHAnsi"/>
          <w:sz w:val="20"/>
          <w:szCs w:val="20"/>
        </w:rPr>
        <w:t>A01 Knowledge and Understanding, A02 Application of knowledge</w:t>
      </w:r>
      <w:r w:rsidR="00BF73E2" w:rsidRPr="0042786F">
        <w:rPr>
          <w:rStyle w:val="normaltextrun"/>
          <w:rFonts w:asciiTheme="minorHAnsi" w:hAnsiTheme="minorHAnsi" w:cstheme="minorHAnsi"/>
          <w:sz w:val="20"/>
          <w:szCs w:val="20"/>
        </w:rPr>
        <w:t xml:space="preserve">, </w:t>
      </w:r>
      <w:r w:rsidRPr="0042786F">
        <w:rPr>
          <w:rStyle w:val="normaltextrun"/>
          <w:rFonts w:asciiTheme="minorHAnsi" w:hAnsiTheme="minorHAnsi" w:cstheme="minorHAnsi"/>
          <w:sz w:val="20"/>
          <w:szCs w:val="20"/>
        </w:rPr>
        <w:t>AO3 Evaluation</w:t>
      </w:r>
      <w:r w:rsidR="00BF73E2" w:rsidRPr="0042786F">
        <w:rPr>
          <w:rStyle w:val="normaltextrun"/>
          <w:rFonts w:asciiTheme="minorHAnsi" w:hAnsiTheme="minorHAnsi" w:cstheme="minorHAnsi"/>
          <w:sz w:val="20"/>
          <w:szCs w:val="20"/>
        </w:rPr>
        <w:t xml:space="preserve">, and AO4 </w:t>
      </w:r>
      <w:r w:rsidR="00BF73E2" w:rsidRPr="0042786F">
        <w:rPr>
          <w:rFonts w:asciiTheme="minorHAnsi" w:hAnsiTheme="minorHAnsi" w:cstheme="minorHAnsi"/>
          <w:sz w:val="20"/>
          <w:szCs w:val="20"/>
        </w:rPr>
        <w:t>Select, adapt, and use a variety of skills and techniques to investigate questions and issues and communicate findings</w:t>
      </w:r>
      <w:r w:rsidRPr="0042786F">
        <w:rPr>
          <w:rStyle w:val="normaltextrun"/>
          <w:rFonts w:asciiTheme="minorHAnsi" w:hAnsiTheme="minorHAnsi" w:cstheme="minorHAnsi"/>
          <w:sz w:val="20"/>
          <w:szCs w:val="20"/>
        </w:rPr>
        <w:t>.</w:t>
      </w:r>
      <w:r w:rsidR="000E18DF" w:rsidRPr="0042786F">
        <w:rPr>
          <w:rStyle w:val="normaltextrun"/>
          <w:rFonts w:asciiTheme="minorHAnsi" w:hAnsiTheme="minorHAnsi" w:cstheme="minorHAnsi"/>
          <w:sz w:val="20"/>
          <w:szCs w:val="20"/>
        </w:rPr>
        <w:t xml:space="preserve"> By the end of the course, s</w:t>
      </w:r>
      <w:r w:rsidR="007215C9" w:rsidRPr="0042786F">
        <w:rPr>
          <w:rFonts w:asciiTheme="minorHAnsi" w:hAnsiTheme="minorHAnsi" w:cstheme="minorHAnsi"/>
          <w:sz w:val="20"/>
          <w:szCs w:val="20"/>
        </w:rPr>
        <w:t xml:space="preserve">tudents need to </w:t>
      </w:r>
      <w:r w:rsidR="000E18DF" w:rsidRPr="0042786F">
        <w:rPr>
          <w:rFonts w:asciiTheme="minorHAnsi" w:hAnsiTheme="minorHAnsi" w:cstheme="minorHAnsi"/>
          <w:sz w:val="20"/>
          <w:szCs w:val="20"/>
        </w:rPr>
        <w:t>complete</w:t>
      </w:r>
      <w:r w:rsidR="007215C9" w:rsidRPr="0042786F">
        <w:rPr>
          <w:rFonts w:asciiTheme="minorHAnsi" w:hAnsiTheme="minorHAnsi" w:cstheme="minorHAnsi"/>
          <w:sz w:val="20"/>
          <w:szCs w:val="20"/>
        </w:rPr>
        <w:t xml:space="preserve"> two geographical enquiries, each of which must include the use of primary data, collected as part of a fieldwork exercise. At the Bourne Academy fieldwork has been completed in locations including Swanage, Bristol, The Jurassic Coast, and Boscombe.</w:t>
      </w:r>
    </w:p>
    <w:p w14:paraId="4DA58DE1" w14:textId="5AE7A3BF" w:rsidR="007215C9" w:rsidRPr="0042786F" w:rsidRDefault="007215C9" w:rsidP="00E97794">
      <w:pPr>
        <w:pStyle w:val="paragraph"/>
        <w:spacing w:before="0" w:beforeAutospacing="0" w:after="0" w:afterAutospacing="0"/>
        <w:jc w:val="both"/>
        <w:textAlignment w:val="baseline"/>
        <w:rPr>
          <w:rFonts w:asciiTheme="minorHAnsi" w:hAnsiTheme="minorHAnsi" w:cstheme="minorHAnsi"/>
        </w:rPr>
      </w:pPr>
    </w:p>
    <w:p w14:paraId="5874A8C8" w14:textId="210F90C3" w:rsidR="00E97794" w:rsidRPr="0042786F" w:rsidRDefault="00E97794" w:rsidP="00E97794">
      <w:pPr>
        <w:pStyle w:val="paragraph"/>
        <w:shd w:val="clear" w:color="auto" w:fill="FFFFFF"/>
        <w:spacing w:before="0" w:beforeAutospacing="0" w:after="0" w:afterAutospacing="0"/>
        <w:jc w:val="both"/>
        <w:textAlignment w:val="baseline"/>
        <w:rPr>
          <w:rStyle w:val="normaltextrun"/>
          <w:rFonts w:ascii="Calibri" w:hAnsi="Calibri" w:cs="Calibri"/>
          <w:sz w:val="22"/>
          <w:szCs w:val="22"/>
        </w:rPr>
      </w:pPr>
    </w:p>
    <w:p w14:paraId="6D3146BA" w14:textId="6340C601" w:rsidR="00BF73E2" w:rsidRPr="0042786F" w:rsidRDefault="00BF73E2" w:rsidP="00E97794">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0"/>
          <w:szCs w:val="20"/>
        </w:rPr>
      </w:pPr>
      <w:r w:rsidRPr="0042786F">
        <w:rPr>
          <w:rStyle w:val="normaltextrun"/>
          <w:rFonts w:asciiTheme="minorHAnsi" w:hAnsiTheme="minorHAnsi" w:cstheme="minorHAnsi"/>
          <w:sz w:val="20"/>
          <w:szCs w:val="20"/>
        </w:rPr>
        <w:t xml:space="preserve">The GCSE topics taught include: </w:t>
      </w:r>
    </w:p>
    <w:p w14:paraId="46F90954" w14:textId="77777777" w:rsidR="007215C9" w:rsidRPr="0042786F" w:rsidRDefault="007215C9" w:rsidP="00E97794">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0"/>
          <w:szCs w:val="20"/>
        </w:rPr>
      </w:pPr>
    </w:p>
    <w:p w14:paraId="3217EA69" w14:textId="449EB0EB" w:rsidR="00BF73E2" w:rsidRPr="0042786F" w:rsidRDefault="00BF73E2" w:rsidP="00E97794">
      <w:pPr>
        <w:pStyle w:val="paragraph"/>
        <w:shd w:val="clear" w:color="auto" w:fill="FFFFFF"/>
        <w:spacing w:before="0" w:beforeAutospacing="0" w:after="0" w:afterAutospacing="0"/>
        <w:jc w:val="both"/>
        <w:textAlignment w:val="baseline"/>
        <w:rPr>
          <w:rStyle w:val="normaltextrun"/>
          <w:rFonts w:asciiTheme="minorHAnsi" w:hAnsiTheme="minorHAnsi" w:cstheme="minorHAnsi"/>
          <w:b/>
          <w:bCs/>
          <w:sz w:val="20"/>
          <w:szCs w:val="20"/>
          <w:u w:val="single"/>
        </w:rPr>
      </w:pPr>
      <w:r w:rsidRPr="0042786F">
        <w:rPr>
          <w:rStyle w:val="normaltextrun"/>
          <w:rFonts w:asciiTheme="minorHAnsi" w:hAnsiTheme="minorHAnsi" w:cstheme="minorHAnsi"/>
          <w:b/>
          <w:bCs/>
          <w:sz w:val="20"/>
          <w:szCs w:val="20"/>
          <w:u w:val="single"/>
        </w:rPr>
        <w:t xml:space="preserve">Year 9 </w:t>
      </w:r>
    </w:p>
    <w:p w14:paraId="0B4D1CBC" w14:textId="0878F4C4" w:rsidR="00472A73" w:rsidRPr="00D74320" w:rsidRDefault="00BF73E2" w:rsidP="00E97794">
      <w:pPr>
        <w:pStyle w:val="paragraph"/>
        <w:shd w:val="clear" w:color="auto" w:fill="FFFFFF"/>
        <w:spacing w:before="0" w:beforeAutospacing="0" w:after="0" w:afterAutospacing="0"/>
        <w:jc w:val="both"/>
        <w:textAlignment w:val="baseline"/>
        <w:rPr>
          <w:rFonts w:asciiTheme="minorHAnsi" w:hAnsiTheme="minorHAnsi" w:cstheme="minorHAnsi"/>
          <w:sz w:val="20"/>
          <w:szCs w:val="20"/>
          <w:shd w:val="clear" w:color="auto" w:fill="F7F7F8"/>
        </w:rPr>
      </w:pPr>
      <w:r w:rsidRPr="00D74320">
        <w:rPr>
          <w:rStyle w:val="normaltextrun"/>
          <w:rFonts w:asciiTheme="minorHAnsi" w:hAnsiTheme="minorHAnsi" w:cstheme="minorHAnsi"/>
          <w:sz w:val="20"/>
          <w:szCs w:val="20"/>
          <w:u w:val="single"/>
        </w:rPr>
        <w:t>The Challenge of Natural Hazards</w:t>
      </w:r>
      <w:r w:rsidRPr="00D74320">
        <w:rPr>
          <w:rStyle w:val="normaltextrun"/>
          <w:rFonts w:asciiTheme="minorHAnsi" w:hAnsiTheme="minorHAnsi" w:cstheme="minorHAnsi"/>
          <w:sz w:val="20"/>
          <w:szCs w:val="20"/>
        </w:rPr>
        <w:t xml:space="preserve"> </w:t>
      </w:r>
      <w:r w:rsidR="00472A73" w:rsidRPr="00D74320">
        <w:rPr>
          <w:rFonts w:asciiTheme="minorHAnsi" w:hAnsiTheme="minorHAnsi" w:cstheme="minorHAnsi"/>
          <w:sz w:val="20"/>
          <w:szCs w:val="20"/>
          <w:shd w:val="clear" w:color="auto" w:fill="F7F7F8"/>
        </w:rPr>
        <w:t>students will study natural hazards such as earthquakes, hurricanes, and volcanic eruptions, and learn about the ways in which people can reduce the risks associated with these hazards.</w:t>
      </w:r>
    </w:p>
    <w:p w14:paraId="2352C584" w14:textId="77777777" w:rsidR="00744832" w:rsidRPr="00D74320" w:rsidRDefault="00744832" w:rsidP="00E97794">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0"/>
          <w:szCs w:val="20"/>
          <w:shd w:val="clear" w:color="auto" w:fill="F7F7F8"/>
        </w:rPr>
      </w:pPr>
    </w:p>
    <w:p w14:paraId="17CF23A0" w14:textId="39702947" w:rsidR="00BF73E2" w:rsidRPr="00D74320" w:rsidRDefault="00BF73E2" w:rsidP="00E97794">
      <w:pPr>
        <w:pStyle w:val="paragraph"/>
        <w:shd w:val="clear" w:color="auto" w:fill="FFFFFF"/>
        <w:spacing w:before="0" w:beforeAutospacing="0" w:after="0" w:afterAutospacing="0"/>
        <w:jc w:val="both"/>
        <w:textAlignment w:val="baseline"/>
        <w:rPr>
          <w:rFonts w:asciiTheme="minorHAnsi" w:hAnsiTheme="minorHAnsi" w:cstheme="minorHAnsi"/>
          <w:sz w:val="20"/>
          <w:szCs w:val="20"/>
          <w:shd w:val="clear" w:color="auto" w:fill="F7F7F8"/>
        </w:rPr>
      </w:pPr>
      <w:r w:rsidRPr="00D74320">
        <w:rPr>
          <w:rStyle w:val="normaltextrun"/>
          <w:rFonts w:asciiTheme="minorHAnsi" w:hAnsiTheme="minorHAnsi" w:cstheme="minorHAnsi"/>
          <w:sz w:val="20"/>
          <w:szCs w:val="20"/>
          <w:u w:val="single"/>
        </w:rPr>
        <w:t>The Living World</w:t>
      </w:r>
      <w:r w:rsidRPr="00D74320">
        <w:rPr>
          <w:rStyle w:val="normaltextrun"/>
          <w:rFonts w:asciiTheme="minorHAnsi" w:hAnsiTheme="minorHAnsi" w:cstheme="minorHAnsi"/>
          <w:sz w:val="20"/>
          <w:szCs w:val="20"/>
        </w:rPr>
        <w:t xml:space="preserve"> – </w:t>
      </w:r>
      <w:r w:rsidR="00472A73" w:rsidRPr="00D74320">
        <w:rPr>
          <w:rFonts w:asciiTheme="minorHAnsi" w:hAnsiTheme="minorHAnsi" w:cstheme="minorHAnsi"/>
          <w:sz w:val="20"/>
          <w:szCs w:val="20"/>
          <w:shd w:val="clear" w:color="auto" w:fill="F7F7F8"/>
        </w:rPr>
        <w:t>covers topics related to the natural environment, including ecosystems, biodiversity, and climate change.</w:t>
      </w:r>
    </w:p>
    <w:p w14:paraId="1EEC57D8" w14:textId="77777777" w:rsidR="00744832" w:rsidRPr="00D74320" w:rsidRDefault="00744832" w:rsidP="00E97794">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0"/>
          <w:szCs w:val="20"/>
        </w:rPr>
      </w:pPr>
    </w:p>
    <w:p w14:paraId="79BE1F78" w14:textId="6DC8F713" w:rsidR="00BF73E2" w:rsidRPr="0042786F" w:rsidRDefault="00472A73" w:rsidP="00E97794">
      <w:pPr>
        <w:pStyle w:val="paragraph"/>
        <w:shd w:val="clear" w:color="auto" w:fill="FFFFFF"/>
        <w:spacing w:before="0" w:beforeAutospacing="0" w:after="0" w:afterAutospacing="0"/>
        <w:jc w:val="both"/>
        <w:textAlignment w:val="baseline"/>
        <w:rPr>
          <w:rStyle w:val="normaltextrun"/>
          <w:rFonts w:asciiTheme="minorHAnsi" w:hAnsiTheme="minorHAnsi" w:cstheme="minorHAnsi"/>
          <w:sz w:val="20"/>
          <w:szCs w:val="20"/>
        </w:rPr>
      </w:pPr>
      <w:r w:rsidRPr="00D74320">
        <w:rPr>
          <w:rStyle w:val="normaltextrun"/>
          <w:rFonts w:asciiTheme="minorHAnsi" w:hAnsiTheme="minorHAnsi" w:cstheme="minorHAnsi"/>
          <w:sz w:val="20"/>
          <w:szCs w:val="20"/>
          <w:u w:val="single"/>
        </w:rPr>
        <w:lastRenderedPageBreak/>
        <w:t>Physical Landscapes</w:t>
      </w:r>
      <w:r w:rsidRPr="00D74320">
        <w:rPr>
          <w:rStyle w:val="normaltextrun"/>
          <w:rFonts w:asciiTheme="minorHAnsi" w:hAnsiTheme="minorHAnsi" w:cstheme="minorHAnsi"/>
          <w:sz w:val="20"/>
          <w:szCs w:val="20"/>
        </w:rPr>
        <w:t xml:space="preserve"> </w:t>
      </w:r>
      <w:r w:rsidRPr="0042786F">
        <w:rPr>
          <w:rStyle w:val="normaltextrun"/>
          <w:rFonts w:asciiTheme="minorHAnsi" w:hAnsiTheme="minorHAnsi" w:cstheme="minorHAnsi"/>
          <w:sz w:val="20"/>
          <w:szCs w:val="20"/>
        </w:rPr>
        <w:t xml:space="preserve">- </w:t>
      </w:r>
      <w:r w:rsidRPr="0042786F">
        <w:rPr>
          <w:rFonts w:asciiTheme="minorHAnsi" w:hAnsiTheme="minorHAnsi" w:cstheme="minorHAnsi"/>
          <w:sz w:val="20"/>
          <w:szCs w:val="20"/>
          <w:shd w:val="clear" w:color="auto" w:fill="F7F7F8"/>
        </w:rPr>
        <w:t>physical landscapes of the UK, including rivers, coasts, and mountains.</w:t>
      </w:r>
    </w:p>
    <w:p w14:paraId="3A07E4DE" w14:textId="77777777" w:rsidR="00D74320" w:rsidRDefault="00D74320" w:rsidP="00DE3FA5">
      <w:pPr>
        <w:rPr>
          <w:rFonts w:cstheme="minorHAnsi"/>
          <w:b/>
          <w:bCs/>
          <w:sz w:val="20"/>
          <w:szCs w:val="20"/>
          <w:u w:val="single"/>
        </w:rPr>
      </w:pPr>
    </w:p>
    <w:p w14:paraId="5B57BFE7" w14:textId="5D845D9B" w:rsidR="00BF73E2" w:rsidRPr="0042786F" w:rsidRDefault="00472A73" w:rsidP="00DE3FA5">
      <w:pPr>
        <w:rPr>
          <w:rFonts w:cstheme="minorHAnsi"/>
          <w:b/>
          <w:bCs/>
          <w:sz w:val="20"/>
          <w:szCs w:val="20"/>
          <w:u w:val="single"/>
        </w:rPr>
      </w:pPr>
      <w:r w:rsidRPr="0042786F">
        <w:rPr>
          <w:rFonts w:cstheme="minorHAnsi"/>
          <w:b/>
          <w:bCs/>
          <w:sz w:val="20"/>
          <w:szCs w:val="20"/>
          <w:u w:val="single"/>
        </w:rPr>
        <w:t>Year 10</w:t>
      </w:r>
    </w:p>
    <w:p w14:paraId="4F9688F9" w14:textId="0E06372B" w:rsidR="00472A73" w:rsidRPr="00D74320" w:rsidRDefault="00472A73" w:rsidP="00DE3FA5">
      <w:pPr>
        <w:rPr>
          <w:rFonts w:cstheme="minorHAnsi"/>
          <w:sz w:val="20"/>
          <w:szCs w:val="20"/>
          <w:shd w:val="clear" w:color="auto" w:fill="F7F7F8"/>
        </w:rPr>
      </w:pPr>
      <w:r w:rsidRPr="00D74320">
        <w:rPr>
          <w:rFonts w:cstheme="minorHAnsi"/>
          <w:sz w:val="20"/>
          <w:szCs w:val="20"/>
          <w:u w:val="single"/>
          <w:shd w:val="clear" w:color="auto" w:fill="F7F7F8"/>
        </w:rPr>
        <w:t>Urban issues and Challenges</w:t>
      </w:r>
      <w:r w:rsidRPr="00D74320">
        <w:rPr>
          <w:rFonts w:cstheme="minorHAnsi"/>
          <w:sz w:val="20"/>
          <w:szCs w:val="20"/>
          <w:shd w:val="clear" w:color="auto" w:fill="F7F7F8"/>
        </w:rPr>
        <w:t xml:space="preserve"> - refers to the problems and challenges that cities and urban areas face</w:t>
      </w:r>
    </w:p>
    <w:p w14:paraId="1F7F347B" w14:textId="217F6B8D" w:rsidR="00472A73" w:rsidRPr="00D74320" w:rsidRDefault="00472A73" w:rsidP="00DE3FA5">
      <w:pPr>
        <w:rPr>
          <w:rFonts w:cstheme="minorHAnsi"/>
          <w:sz w:val="20"/>
          <w:szCs w:val="20"/>
          <w:shd w:val="clear" w:color="auto" w:fill="F7F7F8"/>
        </w:rPr>
      </w:pPr>
      <w:r w:rsidRPr="00D74320">
        <w:rPr>
          <w:rFonts w:cstheme="minorHAnsi"/>
          <w:sz w:val="20"/>
          <w:szCs w:val="20"/>
          <w:u w:val="single"/>
          <w:shd w:val="clear" w:color="auto" w:fill="F7F7F8"/>
        </w:rPr>
        <w:t>Changing Economic World</w:t>
      </w:r>
      <w:r w:rsidRPr="00D74320">
        <w:rPr>
          <w:rFonts w:cstheme="minorHAnsi"/>
          <w:sz w:val="20"/>
          <w:szCs w:val="20"/>
          <w:shd w:val="clear" w:color="auto" w:fill="F7F7F8"/>
        </w:rPr>
        <w:t xml:space="preserve"> - Patterns of economic development and growth</w:t>
      </w:r>
    </w:p>
    <w:p w14:paraId="304DB14D" w14:textId="63DA3BE6" w:rsidR="00472A73" w:rsidRPr="0042786F" w:rsidRDefault="00472A73" w:rsidP="00DE3FA5">
      <w:pPr>
        <w:rPr>
          <w:rFonts w:cstheme="minorHAnsi"/>
          <w:sz w:val="20"/>
          <w:szCs w:val="20"/>
          <w:shd w:val="clear" w:color="auto" w:fill="F7F7F8"/>
        </w:rPr>
      </w:pPr>
      <w:r w:rsidRPr="00D74320">
        <w:rPr>
          <w:rFonts w:cstheme="minorHAnsi"/>
          <w:sz w:val="20"/>
          <w:szCs w:val="20"/>
          <w:u w:val="single"/>
          <w:shd w:val="clear" w:color="auto" w:fill="F7F7F8"/>
        </w:rPr>
        <w:t>Resource Management</w:t>
      </w:r>
      <w:r w:rsidRPr="0042786F">
        <w:rPr>
          <w:rFonts w:cstheme="minorHAnsi"/>
          <w:sz w:val="20"/>
          <w:szCs w:val="20"/>
          <w:shd w:val="clear" w:color="auto" w:fill="F7F7F8"/>
        </w:rPr>
        <w:t xml:space="preserve"> </w:t>
      </w:r>
      <w:r w:rsidR="00A75403" w:rsidRPr="0042786F">
        <w:rPr>
          <w:rFonts w:cstheme="minorHAnsi"/>
          <w:sz w:val="20"/>
          <w:szCs w:val="20"/>
          <w:shd w:val="clear" w:color="auto" w:fill="F7F7F8"/>
        </w:rPr>
        <w:t>–</w:t>
      </w:r>
      <w:r w:rsidRPr="0042786F">
        <w:rPr>
          <w:rFonts w:cstheme="minorHAnsi"/>
          <w:sz w:val="20"/>
          <w:szCs w:val="20"/>
          <w:shd w:val="clear" w:color="auto" w:fill="F7F7F8"/>
        </w:rPr>
        <w:t xml:space="preserve"> </w:t>
      </w:r>
      <w:r w:rsidR="00A75403" w:rsidRPr="0042786F">
        <w:rPr>
          <w:rFonts w:cstheme="minorHAnsi"/>
          <w:sz w:val="20"/>
          <w:szCs w:val="20"/>
          <w:shd w:val="clear" w:color="auto" w:fill="F7F7F8"/>
        </w:rPr>
        <w:t>the way in which natural resources such as water, energy and food is distributed and used around the world</w:t>
      </w:r>
    </w:p>
    <w:p w14:paraId="4638DC44" w14:textId="7F2BE8BC" w:rsidR="00A75403" w:rsidRPr="0042786F" w:rsidRDefault="00A75403" w:rsidP="00DE3FA5">
      <w:pPr>
        <w:rPr>
          <w:rFonts w:cstheme="minorHAnsi"/>
          <w:b/>
          <w:bCs/>
          <w:sz w:val="20"/>
          <w:szCs w:val="20"/>
          <w:u w:val="single"/>
          <w:shd w:val="clear" w:color="auto" w:fill="F7F7F8"/>
        </w:rPr>
      </w:pPr>
      <w:r w:rsidRPr="0042786F">
        <w:rPr>
          <w:rFonts w:cstheme="minorHAnsi"/>
          <w:b/>
          <w:bCs/>
          <w:sz w:val="20"/>
          <w:szCs w:val="20"/>
          <w:u w:val="single"/>
          <w:shd w:val="clear" w:color="auto" w:fill="F7F7F8"/>
        </w:rPr>
        <w:t>Year 11</w:t>
      </w:r>
    </w:p>
    <w:p w14:paraId="528C5ED8" w14:textId="6590EA39" w:rsidR="00A75403" w:rsidRPr="0042786F" w:rsidRDefault="00A75403" w:rsidP="00DE3FA5">
      <w:pPr>
        <w:rPr>
          <w:rFonts w:cstheme="minorHAnsi"/>
          <w:sz w:val="20"/>
          <w:szCs w:val="20"/>
          <w:shd w:val="clear" w:color="auto" w:fill="F7F7F8"/>
        </w:rPr>
      </w:pPr>
      <w:r w:rsidRPr="00D74320">
        <w:rPr>
          <w:rFonts w:cstheme="minorHAnsi"/>
          <w:sz w:val="20"/>
          <w:szCs w:val="20"/>
          <w:u w:val="single"/>
          <w:shd w:val="clear" w:color="auto" w:fill="F7F7F8"/>
        </w:rPr>
        <w:t>Fieldwork</w:t>
      </w:r>
      <w:r w:rsidRPr="0042786F">
        <w:rPr>
          <w:rFonts w:cstheme="minorHAnsi"/>
          <w:sz w:val="20"/>
          <w:szCs w:val="20"/>
          <w:shd w:val="clear" w:color="auto" w:fill="F7F7F8"/>
        </w:rPr>
        <w:t xml:space="preserve"> - the opportunity for students to apply their knowledge and skills to a real-world context, and to develop the ability to </w:t>
      </w:r>
      <w:r w:rsidR="000E18DF" w:rsidRPr="0042786F">
        <w:rPr>
          <w:rFonts w:cstheme="minorHAnsi"/>
          <w:sz w:val="20"/>
          <w:szCs w:val="20"/>
          <w:shd w:val="clear" w:color="auto" w:fill="F7F7F8"/>
        </w:rPr>
        <w:t>analyse</w:t>
      </w:r>
      <w:r w:rsidRPr="0042786F">
        <w:rPr>
          <w:rFonts w:cstheme="minorHAnsi"/>
          <w:sz w:val="20"/>
          <w:szCs w:val="20"/>
          <w:shd w:val="clear" w:color="auto" w:fill="F7F7F8"/>
        </w:rPr>
        <w:t xml:space="preserve"> and interpret data </w:t>
      </w:r>
      <w:r w:rsidR="000E18DF" w:rsidRPr="0042786F">
        <w:rPr>
          <w:rFonts w:cstheme="minorHAnsi"/>
          <w:sz w:val="20"/>
          <w:szCs w:val="20"/>
          <w:shd w:val="clear" w:color="auto" w:fill="F7F7F8"/>
        </w:rPr>
        <w:t>to</w:t>
      </w:r>
      <w:r w:rsidRPr="0042786F">
        <w:rPr>
          <w:rFonts w:cstheme="minorHAnsi"/>
          <w:sz w:val="20"/>
          <w:szCs w:val="20"/>
          <w:shd w:val="clear" w:color="auto" w:fill="F7F7F8"/>
        </w:rPr>
        <w:t xml:space="preserve"> understand and explain geographical phenomena.</w:t>
      </w:r>
    </w:p>
    <w:p w14:paraId="6CA3BA04" w14:textId="03768439" w:rsidR="00A75403" w:rsidRPr="0042786F" w:rsidRDefault="00A75403" w:rsidP="00DE3FA5">
      <w:pPr>
        <w:rPr>
          <w:rFonts w:cstheme="minorHAnsi"/>
          <w:sz w:val="20"/>
          <w:szCs w:val="20"/>
          <w:shd w:val="clear" w:color="auto" w:fill="F7F7F8"/>
        </w:rPr>
      </w:pPr>
      <w:r w:rsidRPr="00D74320">
        <w:rPr>
          <w:rFonts w:cstheme="minorHAnsi"/>
          <w:sz w:val="20"/>
          <w:szCs w:val="20"/>
          <w:u w:val="single"/>
          <w:shd w:val="clear" w:color="auto" w:fill="F7F7F8"/>
        </w:rPr>
        <w:t>Issue Evaluation</w:t>
      </w:r>
      <w:r w:rsidRPr="0042786F">
        <w:rPr>
          <w:rFonts w:cstheme="minorHAnsi"/>
          <w:sz w:val="20"/>
          <w:szCs w:val="20"/>
          <w:shd w:val="clear" w:color="auto" w:fill="F7F7F8"/>
        </w:rPr>
        <w:t xml:space="preserve"> - type of assignment or assessment that requires students to </w:t>
      </w:r>
      <w:r w:rsidR="000E18DF" w:rsidRPr="0042786F">
        <w:rPr>
          <w:rFonts w:cstheme="minorHAnsi"/>
          <w:sz w:val="20"/>
          <w:szCs w:val="20"/>
          <w:shd w:val="clear" w:color="auto" w:fill="F7F7F8"/>
        </w:rPr>
        <w:t>analyse</w:t>
      </w:r>
      <w:r w:rsidRPr="0042786F">
        <w:rPr>
          <w:rFonts w:cstheme="minorHAnsi"/>
          <w:sz w:val="20"/>
          <w:szCs w:val="20"/>
          <w:shd w:val="clear" w:color="auto" w:fill="F7F7F8"/>
        </w:rPr>
        <w:t xml:space="preserve"> and evaluate a particular geographical issue or problem.</w:t>
      </w:r>
    </w:p>
    <w:p w14:paraId="4FF4D873" w14:textId="77777777" w:rsidR="00D74320" w:rsidRDefault="00D74320" w:rsidP="00DE3FA5">
      <w:pPr>
        <w:rPr>
          <w:b/>
          <w:bCs/>
          <w:u w:val="single"/>
        </w:rPr>
      </w:pPr>
    </w:p>
    <w:p w14:paraId="09C6C759" w14:textId="5BE3DF28" w:rsidR="00DE3FA5" w:rsidRPr="0042786F" w:rsidRDefault="00DE3FA5" w:rsidP="00DE3FA5">
      <w:pPr>
        <w:rPr>
          <w:b/>
          <w:bCs/>
          <w:u w:val="single"/>
        </w:rPr>
      </w:pPr>
      <w:r w:rsidRPr="0042786F">
        <w:rPr>
          <w:b/>
          <w:bCs/>
          <w:u w:val="single"/>
        </w:rPr>
        <w:t>KS5</w:t>
      </w:r>
    </w:p>
    <w:p w14:paraId="32443841" w14:textId="43BA7211" w:rsidR="00870201" w:rsidRPr="00870201" w:rsidRDefault="00870201" w:rsidP="00DE3FA5">
      <w:pPr>
        <w:rPr>
          <w:rFonts w:cstheme="minorHAnsi"/>
          <w:color w:val="374151"/>
          <w:sz w:val="20"/>
          <w:szCs w:val="20"/>
          <w:shd w:val="clear" w:color="auto" w:fill="F7F7F8"/>
        </w:rPr>
      </w:pPr>
      <w:r w:rsidRPr="00870201">
        <w:rPr>
          <w:rFonts w:cstheme="minorHAnsi"/>
          <w:color w:val="212121"/>
          <w:sz w:val="20"/>
          <w:szCs w:val="20"/>
          <w:shd w:val="clear" w:color="auto" w:fill="FFFFFF"/>
        </w:rPr>
        <w:t>Geography occupies a distinctive place in the world of learning, offering an integrated study of the complex relationships between people, places and the environment.</w:t>
      </w:r>
      <w:r w:rsidRPr="00870201">
        <w:rPr>
          <w:rFonts w:cstheme="minorHAnsi"/>
          <w:color w:val="374151"/>
          <w:sz w:val="20"/>
          <w:szCs w:val="20"/>
          <w:shd w:val="clear" w:color="auto" w:fill="F7F7F8"/>
        </w:rPr>
        <w:t xml:space="preserve"> </w:t>
      </w:r>
      <w:r w:rsidRPr="00870201">
        <w:rPr>
          <w:rFonts w:cstheme="minorHAnsi"/>
          <w:color w:val="212121"/>
          <w:sz w:val="20"/>
          <w:szCs w:val="20"/>
          <w:shd w:val="clear" w:color="auto" w:fill="FFFFFF"/>
        </w:rPr>
        <w:t>With the growing importance of issues such as climate change, migration, environmental degradation, spatial epidemiology and inequalities, geography is one of the most relevant courses you could choose to study. Should you follow geography on to university, s</w:t>
      </w:r>
      <w:r w:rsidRPr="00870201">
        <w:rPr>
          <w:rFonts w:cstheme="minorHAnsi"/>
          <w:color w:val="212121"/>
          <w:sz w:val="20"/>
          <w:szCs w:val="20"/>
          <w:shd w:val="clear" w:color="auto" w:fill="F4F4F4"/>
        </w:rPr>
        <w:t>tatistics for employability consistently show that geography graduates are highly employable, working across a wide range of sectors and roles.</w:t>
      </w:r>
    </w:p>
    <w:p w14:paraId="25EB0674" w14:textId="64F92718" w:rsidR="0042786F" w:rsidRPr="0042786F" w:rsidRDefault="0042786F" w:rsidP="00DE3FA5">
      <w:pPr>
        <w:rPr>
          <w:sz w:val="20"/>
          <w:szCs w:val="20"/>
        </w:rPr>
      </w:pPr>
      <w:r w:rsidRPr="0042786F">
        <w:rPr>
          <w:sz w:val="20"/>
          <w:szCs w:val="20"/>
        </w:rPr>
        <w:t>What units are taught?</w:t>
      </w:r>
    </w:p>
    <w:tbl>
      <w:tblPr>
        <w:tblStyle w:val="TableGrid"/>
        <w:tblW w:w="0" w:type="auto"/>
        <w:tblLook w:val="04A0" w:firstRow="1" w:lastRow="0" w:firstColumn="1" w:lastColumn="0" w:noHBand="0" w:noVBand="1"/>
      </w:tblPr>
      <w:tblGrid>
        <w:gridCol w:w="1838"/>
        <w:gridCol w:w="7178"/>
      </w:tblGrid>
      <w:tr w:rsidR="0042786F" w:rsidRPr="0042786F" w14:paraId="0EA53463" w14:textId="77777777" w:rsidTr="0042786F">
        <w:tc>
          <w:tcPr>
            <w:tcW w:w="1838" w:type="dxa"/>
          </w:tcPr>
          <w:p w14:paraId="0F69ACD5" w14:textId="21B33F29" w:rsidR="0042786F" w:rsidRPr="00043519" w:rsidRDefault="0042786F" w:rsidP="00DE3FA5">
            <w:pPr>
              <w:rPr>
                <w:rFonts w:cstheme="minorHAnsi"/>
                <w:sz w:val="20"/>
                <w:szCs w:val="20"/>
              </w:rPr>
            </w:pPr>
            <w:r w:rsidRPr="00043519">
              <w:rPr>
                <w:rFonts w:cstheme="minorHAnsi"/>
                <w:sz w:val="20"/>
                <w:szCs w:val="20"/>
              </w:rPr>
              <w:t>Water and carbon cycles</w:t>
            </w:r>
          </w:p>
        </w:tc>
        <w:tc>
          <w:tcPr>
            <w:tcW w:w="7178" w:type="dxa"/>
          </w:tcPr>
          <w:p w14:paraId="64182DE2" w14:textId="40F29B91" w:rsidR="0042786F" w:rsidRPr="00043519" w:rsidRDefault="0042786F" w:rsidP="00DE3FA5">
            <w:pPr>
              <w:rPr>
                <w:rFonts w:cstheme="minorHAnsi"/>
                <w:sz w:val="20"/>
                <w:szCs w:val="20"/>
              </w:rPr>
            </w:pPr>
            <w:r w:rsidRPr="00043519">
              <w:rPr>
                <w:rFonts w:cstheme="minorHAnsi"/>
                <w:sz w:val="20"/>
                <w:szCs w:val="20"/>
              </w:rPr>
              <w:t>Students will study how</w:t>
            </w:r>
            <w:r w:rsidRPr="00043519">
              <w:rPr>
                <w:rFonts w:cstheme="minorHAnsi"/>
                <w:sz w:val="20"/>
                <w:szCs w:val="20"/>
                <w:shd w:val="clear" w:color="auto" w:fill="FFFFFF"/>
              </w:rPr>
              <w:t xml:space="preserve"> carbon and water cycles play a key role in supporting life on Earth. Study of these cycles takes place within a framework emphasising the integrated nature of land, </w:t>
            </w:r>
            <w:r w:rsidR="00043519" w:rsidRPr="00043519">
              <w:rPr>
                <w:rFonts w:cstheme="minorHAnsi"/>
                <w:sz w:val="20"/>
                <w:szCs w:val="20"/>
                <w:shd w:val="clear" w:color="auto" w:fill="FFFFFF"/>
              </w:rPr>
              <w:t>earth,</w:t>
            </w:r>
            <w:r w:rsidRPr="00043519">
              <w:rPr>
                <w:rFonts w:cstheme="minorHAnsi"/>
                <w:sz w:val="20"/>
                <w:szCs w:val="20"/>
                <w:shd w:val="clear" w:color="auto" w:fill="FFFFFF"/>
              </w:rPr>
              <w:t xml:space="preserve"> and atmosphere</w:t>
            </w:r>
          </w:p>
        </w:tc>
      </w:tr>
      <w:tr w:rsidR="0042786F" w:rsidRPr="0042786F" w14:paraId="6F46085D" w14:textId="77777777" w:rsidTr="0042786F">
        <w:tc>
          <w:tcPr>
            <w:tcW w:w="1838" w:type="dxa"/>
          </w:tcPr>
          <w:p w14:paraId="72D7620C" w14:textId="6F72ABAE" w:rsidR="0042786F" w:rsidRPr="00043519" w:rsidRDefault="0042786F" w:rsidP="00DE3FA5">
            <w:pPr>
              <w:rPr>
                <w:rFonts w:cstheme="minorHAnsi"/>
                <w:sz w:val="20"/>
                <w:szCs w:val="20"/>
              </w:rPr>
            </w:pPr>
            <w:r w:rsidRPr="00043519">
              <w:rPr>
                <w:rFonts w:cstheme="minorHAnsi"/>
                <w:sz w:val="20"/>
                <w:szCs w:val="20"/>
              </w:rPr>
              <w:t>Coastal systems and landscape</w:t>
            </w:r>
          </w:p>
        </w:tc>
        <w:tc>
          <w:tcPr>
            <w:tcW w:w="7178" w:type="dxa"/>
          </w:tcPr>
          <w:p w14:paraId="4BD96D61" w14:textId="5DDF80EC" w:rsidR="0042786F" w:rsidRPr="00043519" w:rsidRDefault="00043519" w:rsidP="00DE3FA5">
            <w:pPr>
              <w:rPr>
                <w:rFonts w:cstheme="minorHAnsi"/>
                <w:sz w:val="20"/>
                <w:szCs w:val="20"/>
              </w:rPr>
            </w:pPr>
            <w:r w:rsidRPr="00043519">
              <w:rPr>
                <w:rFonts w:cstheme="minorHAnsi"/>
                <w:sz w:val="20"/>
                <w:szCs w:val="20"/>
                <w:shd w:val="clear" w:color="auto" w:fill="F7F7F8"/>
              </w:rPr>
              <w:t xml:space="preserve">Students </w:t>
            </w:r>
            <w:r w:rsidR="00182A0C">
              <w:rPr>
                <w:rFonts w:cstheme="minorHAnsi"/>
                <w:sz w:val="20"/>
                <w:szCs w:val="20"/>
                <w:shd w:val="clear" w:color="auto" w:fill="F7F7F8"/>
              </w:rPr>
              <w:t xml:space="preserve">will </w:t>
            </w:r>
            <w:r w:rsidRPr="00043519">
              <w:rPr>
                <w:rFonts w:cstheme="minorHAnsi"/>
                <w:sz w:val="20"/>
                <w:szCs w:val="20"/>
                <w:shd w:val="clear" w:color="auto" w:fill="F7F7F8"/>
              </w:rPr>
              <w:t>study coastal landscapes</w:t>
            </w:r>
            <w:r w:rsidR="00182A0C">
              <w:rPr>
                <w:rFonts w:cstheme="minorHAnsi"/>
                <w:sz w:val="20"/>
                <w:szCs w:val="20"/>
                <w:shd w:val="clear" w:color="auto" w:fill="F7F7F8"/>
              </w:rPr>
              <w:t xml:space="preserve"> as systems</w:t>
            </w:r>
            <w:r w:rsidRPr="00043519">
              <w:rPr>
                <w:rFonts w:cstheme="minorHAnsi"/>
                <w:sz w:val="20"/>
                <w:szCs w:val="20"/>
                <w:shd w:val="clear" w:color="auto" w:fill="F7F7F8"/>
              </w:rPr>
              <w:t>, physical processes, and management</w:t>
            </w:r>
            <w:r w:rsidR="00870201">
              <w:rPr>
                <w:rFonts w:cstheme="minorHAnsi"/>
                <w:sz w:val="20"/>
                <w:szCs w:val="20"/>
                <w:shd w:val="clear" w:color="auto" w:fill="F7F7F8"/>
              </w:rPr>
              <w:t xml:space="preserve"> o</w:t>
            </w:r>
            <w:r w:rsidR="00182A0C">
              <w:rPr>
                <w:rFonts w:cstheme="minorHAnsi"/>
                <w:sz w:val="20"/>
                <w:szCs w:val="20"/>
                <w:shd w:val="clear" w:color="auto" w:fill="F7F7F8"/>
              </w:rPr>
              <w:t>f these systems.</w:t>
            </w:r>
          </w:p>
        </w:tc>
      </w:tr>
      <w:tr w:rsidR="0042786F" w:rsidRPr="0042786F" w14:paraId="00DFE911" w14:textId="77777777" w:rsidTr="0042786F">
        <w:tc>
          <w:tcPr>
            <w:tcW w:w="1838" w:type="dxa"/>
          </w:tcPr>
          <w:p w14:paraId="6CBBC7BA" w14:textId="0EB796C3" w:rsidR="0042786F" w:rsidRPr="00043519" w:rsidRDefault="0042786F" w:rsidP="00DE3FA5">
            <w:pPr>
              <w:rPr>
                <w:rFonts w:cstheme="minorHAnsi"/>
                <w:sz w:val="20"/>
                <w:szCs w:val="20"/>
              </w:rPr>
            </w:pPr>
            <w:r w:rsidRPr="00043519">
              <w:rPr>
                <w:rFonts w:cstheme="minorHAnsi"/>
                <w:sz w:val="20"/>
                <w:szCs w:val="20"/>
              </w:rPr>
              <w:t>Hazards</w:t>
            </w:r>
          </w:p>
        </w:tc>
        <w:tc>
          <w:tcPr>
            <w:tcW w:w="7178" w:type="dxa"/>
          </w:tcPr>
          <w:p w14:paraId="7AEA12CB" w14:textId="2970C0C7" w:rsidR="0042786F" w:rsidRPr="00043519" w:rsidRDefault="00043519" w:rsidP="00043519">
            <w:pPr>
              <w:tabs>
                <w:tab w:val="left" w:pos="1190"/>
              </w:tabs>
              <w:rPr>
                <w:rFonts w:cstheme="minorHAnsi"/>
                <w:sz w:val="20"/>
                <w:szCs w:val="20"/>
              </w:rPr>
            </w:pPr>
            <w:r w:rsidRPr="00043519">
              <w:rPr>
                <w:rFonts w:cstheme="minorHAnsi"/>
                <w:sz w:val="20"/>
                <w:szCs w:val="20"/>
                <w:shd w:val="clear" w:color="auto" w:fill="F7F7F8"/>
              </w:rPr>
              <w:t>Hazards refer to the study of natural and human-induced events that pose a threat to people and the environment. Students will explore the cause, impact, and management of different hazards.</w:t>
            </w:r>
          </w:p>
        </w:tc>
      </w:tr>
      <w:tr w:rsidR="0042786F" w:rsidRPr="0042786F" w14:paraId="24FC73DD" w14:textId="77777777" w:rsidTr="0042786F">
        <w:tc>
          <w:tcPr>
            <w:tcW w:w="1838" w:type="dxa"/>
          </w:tcPr>
          <w:p w14:paraId="28FCD345" w14:textId="0917097E" w:rsidR="0042786F" w:rsidRPr="00043519" w:rsidRDefault="0042786F" w:rsidP="00DE3FA5">
            <w:pPr>
              <w:rPr>
                <w:rFonts w:cstheme="minorHAnsi"/>
                <w:sz w:val="20"/>
                <w:szCs w:val="20"/>
              </w:rPr>
            </w:pPr>
            <w:r w:rsidRPr="00043519">
              <w:rPr>
                <w:rFonts w:cstheme="minorHAnsi"/>
                <w:sz w:val="20"/>
                <w:szCs w:val="20"/>
              </w:rPr>
              <w:t>Global systems and global governance</w:t>
            </w:r>
          </w:p>
        </w:tc>
        <w:tc>
          <w:tcPr>
            <w:tcW w:w="7178" w:type="dxa"/>
          </w:tcPr>
          <w:p w14:paraId="0641CA59" w14:textId="63D7FBF3" w:rsidR="0042786F" w:rsidRPr="00043519" w:rsidRDefault="0042786F" w:rsidP="00DE3FA5">
            <w:pPr>
              <w:rPr>
                <w:rFonts w:cstheme="minorHAnsi"/>
                <w:sz w:val="20"/>
                <w:szCs w:val="20"/>
              </w:rPr>
            </w:pPr>
            <w:r w:rsidRPr="00043519">
              <w:rPr>
                <w:rFonts w:cstheme="minorHAnsi"/>
                <w:sz w:val="20"/>
                <w:szCs w:val="20"/>
                <w:shd w:val="clear" w:color="auto" w:fill="FFFFFF"/>
              </w:rPr>
              <w:t xml:space="preserve">This unit studies the environmental, political, legal, economic, </w:t>
            </w:r>
            <w:r w:rsidR="00043519" w:rsidRPr="00043519">
              <w:rPr>
                <w:rFonts w:cstheme="minorHAnsi"/>
                <w:sz w:val="20"/>
                <w:szCs w:val="20"/>
                <w:shd w:val="clear" w:color="auto" w:fill="FFFFFF"/>
              </w:rPr>
              <w:t>financial,</w:t>
            </w:r>
            <w:r w:rsidRPr="00043519">
              <w:rPr>
                <w:rFonts w:cstheme="minorHAnsi"/>
                <w:sz w:val="20"/>
                <w:szCs w:val="20"/>
                <w:shd w:val="clear" w:color="auto" w:fill="FFFFFF"/>
              </w:rPr>
              <w:t xml:space="preserve"> or cultural systems that help to make and remake the world we live in.</w:t>
            </w:r>
          </w:p>
        </w:tc>
      </w:tr>
      <w:tr w:rsidR="0042786F" w:rsidRPr="0042786F" w14:paraId="757DBC70" w14:textId="77777777" w:rsidTr="0042786F">
        <w:tc>
          <w:tcPr>
            <w:tcW w:w="1838" w:type="dxa"/>
          </w:tcPr>
          <w:p w14:paraId="03F5B7F9" w14:textId="54D8C6E7" w:rsidR="0042786F" w:rsidRPr="00043519" w:rsidRDefault="0042786F" w:rsidP="00DE3FA5">
            <w:pPr>
              <w:rPr>
                <w:rFonts w:cstheme="minorHAnsi"/>
                <w:sz w:val="20"/>
                <w:szCs w:val="20"/>
              </w:rPr>
            </w:pPr>
            <w:r w:rsidRPr="00043519">
              <w:rPr>
                <w:rFonts w:cstheme="minorHAnsi"/>
                <w:sz w:val="20"/>
                <w:szCs w:val="20"/>
              </w:rPr>
              <w:t>Changing places</w:t>
            </w:r>
          </w:p>
        </w:tc>
        <w:tc>
          <w:tcPr>
            <w:tcW w:w="7178" w:type="dxa"/>
          </w:tcPr>
          <w:p w14:paraId="049F7CA7" w14:textId="54530DD1" w:rsidR="0042786F" w:rsidRPr="00043519" w:rsidRDefault="0042786F" w:rsidP="0042786F">
            <w:pPr>
              <w:rPr>
                <w:rFonts w:cstheme="minorHAnsi"/>
                <w:sz w:val="20"/>
                <w:szCs w:val="20"/>
              </w:rPr>
            </w:pPr>
            <w:r w:rsidRPr="00043519">
              <w:rPr>
                <w:rFonts w:cstheme="minorHAnsi"/>
                <w:sz w:val="20"/>
                <w:szCs w:val="20"/>
              </w:rPr>
              <w:t xml:space="preserve">This </w:t>
            </w:r>
            <w:r w:rsidRPr="00043519">
              <w:rPr>
                <w:rFonts w:cstheme="minorHAnsi"/>
                <w:sz w:val="20"/>
                <w:szCs w:val="20"/>
                <w:shd w:val="clear" w:color="auto" w:fill="FFFFFF"/>
              </w:rPr>
              <w:t>theme explores key theoretical concepts and perspectives to identify and research the geographical nature of place</w:t>
            </w:r>
            <w:r w:rsidR="00182A0C">
              <w:rPr>
                <w:rFonts w:cstheme="minorHAnsi"/>
                <w:sz w:val="20"/>
                <w:szCs w:val="20"/>
                <w:shd w:val="clear" w:color="auto" w:fill="FFFFFF"/>
              </w:rPr>
              <w:t xml:space="preserve"> and how place changes over time. </w:t>
            </w:r>
          </w:p>
        </w:tc>
      </w:tr>
      <w:tr w:rsidR="0042786F" w:rsidRPr="0042786F" w14:paraId="05D7BFF3" w14:textId="77777777" w:rsidTr="0042786F">
        <w:tc>
          <w:tcPr>
            <w:tcW w:w="1838" w:type="dxa"/>
          </w:tcPr>
          <w:p w14:paraId="73B30BDC" w14:textId="379AC2CE" w:rsidR="0042786F" w:rsidRPr="00043519" w:rsidRDefault="0042786F" w:rsidP="00DE3FA5">
            <w:pPr>
              <w:rPr>
                <w:rFonts w:cstheme="minorHAnsi"/>
                <w:sz w:val="20"/>
                <w:szCs w:val="20"/>
              </w:rPr>
            </w:pPr>
            <w:r w:rsidRPr="00043519">
              <w:rPr>
                <w:rFonts w:cstheme="minorHAnsi"/>
                <w:sz w:val="20"/>
                <w:szCs w:val="20"/>
              </w:rPr>
              <w:t>Population and the environment</w:t>
            </w:r>
          </w:p>
        </w:tc>
        <w:tc>
          <w:tcPr>
            <w:tcW w:w="7178" w:type="dxa"/>
          </w:tcPr>
          <w:p w14:paraId="36DAE032" w14:textId="7AE2AD43" w:rsidR="0042786F" w:rsidRPr="00043519" w:rsidRDefault="00043519" w:rsidP="00DE3FA5">
            <w:pPr>
              <w:rPr>
                <w:rFonts w:cstheme="minorHAnsi"/>
                <w:sz w:val="20"/>
                <w:szCs w:val="20"/>
              </w:rPr>
            </w:pPr>
            <w:r w:rsidRPr="00043519">
              <w:rPr>
                <w:rFonts w:cstheme="minorHAnsi"/>
                <w:sz w:val="20"/>
                <w:szCs w:val="20"/>
              </w:rPr>
              <w:t>Students will explore the relationships between key aspects of physical geography and population numbers, population health and well-being, levels of economic development and the role and impact of the natural environment</w:t>
            </w:r>
          </w:p>
        </w:tc>
      </w:tr>
    </w:tbl>
    <w:p w14:paraId="455DB16A" w14:textId="77777777" w:rsidR="0042786F" w:rsidRPr="0042786F" w:rsidRDefault="0042786F" w:rsidP="00DE3FA5"/>
    <w:p w14:paraId="7F13E563" w14:textId="77777777" w:rsidR="0042786F" w:rsidRPr="00870201" w:rsidRDefault="0042786F" w:rsidP="00DE3FA5">
      <w:pPr>
        <w:rPr>
          <w:sz w:val="20"/>
          <w:szCs w:val="20"/>
        </w:rPr>
      </w:pPr>
      <w:r w:rsidRPr="00870201">
        <w:rPr>
          <w:sz w:val="20"/>
          <w:szCs w:val="20"/>
        </w:rPr>
        <w:t xml:space="preserve">How is it assessed: </w:t>
      </w:r>
    </w:p>
    <w:p w14:paraId="7A4FB123" w14:textId="44231046" w:rsidR="0042786F" w:rsidRPr="00870201" w:rsidRDefault="0042786F" w:rsidP="00DE3FA5">
      <w:pPr>
        <w:rPr>
          <w:sz w:val="20"/>
          <w:szCs w:val="20"/>
        </w:rPr>
      </w:pPr>
      <w:r w:rsidRPr="00870201">
        <w:rPr>
          <w:sz w:val="20"/>
          <w:szCs w:val="20"/>
        </w:rPr>
        <w:t xml:space="preserve">Paper 1 – Physical Geography, written exam: 2 hours 30 minutes </w:t>
      </w:r>
      <w:r w:rsidR="00182A0C">
        <w:rPr>
          <w:sz w:val="20"/>
          <w:szCs w:val="20"/>
        </w:rPr>
        <w:t>-</w:t>
      </w:r>
      <w:r w:rsidRPr="00870201">
        <w:rPr>
          <w:sz w:val="20"/>
          <w:szCs w:val="20"/>
        </w:rPr>
        <w:t xml:space="preserve"> 120 marks </w:t>
      </w:r>
      <w:r w:rsidR="00182A0C">
        <w:rPr>
          <w:sz w:val="20"/>
          <w:szCs w:val="20"/>
        </w:rPr>
        <w:t>-</w:t>
      </w:r>
      <w:r w:rsidRPr="00870201">
        <w:rPr>
          <w:sz w:val="20"/>
          <w:szCs w:val="20"/>
        </w:rPr>
        <w:t xml:space="preserve"> 40% of A-level</w:t>
      </w:r>
    </w:p>
    <w:p w14:paraId="4B03914B" w14:textId="69B82217" w:rsidR="0042786F" w:rsidRPr="00870201" w:rsidRDefault="0042786F" w:rsidP="00DE3FA5">
      <w:pPr>
        <w:rPr>
          <w:sz w:val="20"/>
          <w:szCs w:val="20"/>
        </w:rPr>
      </w:pPr>
      <w:r w:rsidRPr="00870201">
        <w:rPr>
          <w:sz w:val="20"/>
          <w:szCs w:val="20"/>
        </w:rPr>
        <w:t xml:space="preserve">Paper 2 – Human Geography, written exam: 2 hours 30 minutes </w:t>
      </w:r>
      <w:r w:rsidR="00182A0C">
        <w:rPr>
          <w:sz w:val="20"/>
          <w:szCs w:val="20"/>
        </w:rPr>
        <w:t>-</w:t>
      </w:r>
      <w:r w:rsidRPr="00870201">
        <w:rPr>
          <w:sz w:val="20"/>
          <w:szCs w:val="20"/>
        </w:rPr>
        <w:t xml:space="preserve"> 120 marks </w:t>
      </w:r>
      <w:r w:rsidR="00182A0C">
        <w:rPr>
          <w:sz w:val="20"/>
          <w:szCs w:val="20"/>
        </w:rPr>
        <w:t xml:space="preserve">- </w:t>
      </w:r>
      <w:r w:rsidRPr="00870201">
        <w:rPr>
          <w:sz w:val="20"/>
          <w:szCs w:val="20"/>
        </w:rPr>
        <w:t>40% of A-level</w:t>
      </w:r>
    </w:p>
    <w:p w14:paraId="6B396AAA" w14:textId="215FE306" w:rsidR="0042786F" w:rsidRDefault="0042786F" w:rsidP="00DE3FA5">
      <w:pPr>
        <w:rPr>
          <w:sz w:val="20"/>
          <w:szCs w:val="20"/>
        </w:rPr>
      </w:pPr>
      <w:r w:rsidRPr="00870201">
        <w:rPr>
          <w:sz w:val="20"/>
          <w:szCs w:val="20"/>
        </w:rPr>
        <w:lastRenderedPageBreak/>
        <w:t>Non-Exam Assessment - Students complete an individual investigation which must include data collected in the field. The individual investigation must be based on a question or issue defined and developed by the student relating to any part of the specification content.</w:t>
      </w:r>
    </w:p>
    <w:p w14:paraId="76952602" w14:textId="2FC0C996" w:rsidR="00870201" w:rsidRPr="00870201" w:rsidRDefault="00870201" w:rsidP="00DE3FA5">
      <w:pPr>
        <w:rPr>
          <w:sz w:val="20"/>
          <w:szCs w:val="20"/>
        </w:rPr>
      </w:pPr>
      <w:r w:rsidRPr="00870201">
        <w:rPr>
          <w:sz w:val="20"/>
          <w:szCs w:val="20"/>
        </w:rPr>
        <w:t>A grade 6 or higher in GCSE Geography. If GCSE Geography was not studied at least a grade 5-5 in combined Science. A level Geography is a demanding academic course requiring strong analysis skills and an awareness of current events</w:t>
      </w:r>
    </w:p>
    <w:p w14:paraId="4B3B3668" w14:textId="77777777" w:rsidR="00DE3FA5" w:rsidRPr="00870201" w:rsidRDefault="00DE3FA5" w:rsidP="00DE3FA5">
      <w:pPr>
        <w:rPr>
          <w:sz w:val="20"/>
          <w:szCs w:val="20"/>
        </w:rPr>
      </w:pPr>
    </w:p>
    <w:p w14:paraId="5E8E3B9C" w14:textId="77777777" w:rsidR="00DE3FA5" w:rsidRPr="00870201" w:rsidRDefault="00DE3FA5" w:rsidP="00DE3FA5">
      <w:pPr>
        <w:rPr>
          <w:sz w:val="20"/>
          <w:szCs w:val="20"/>
        </w:rPr>
      </w:pPr>
    </w:p>
    <w:sectPr w:rsidR="00DE3FA5" w:rsidRPr="008702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09F"/>
    <w:multiLevelType w:val="multilevel"/>
    <w:tmpl w:val="ACA829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744F"/>
    <w:multiLevelType w:val="multilevel"/>
    <w:tmpl w:val="E18404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54239A0"/>
    <w:multiLevelType w:val="hybridMultilevel"/>
    <w:tmpl w:val="C452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2B9"/>
    <w:multiLevelType w:val="multilevel"/>
    <w:tmpl w:val="E18404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EC2165D"/>
    <w:multiLevelType w:val="multilevel"/>
    <w:tmpl w:val="ACAA6286"/>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2255954">
    <w:abstractNumId w:val="0"/>
  </w:num>
  <w:num w:numId="2" w16cid:durableId="1642923882">
    <w:abstractNumId w:val="2"/>
  </w:num>
  <w:num w:numId="3" w16cid:durableId="69155254">
    <w:abstractNumId w:val="3"/>
  </w:num>
  <w:num w:numId="4" w16cid:durableId="406457216">
    <w:abstractNumId w:val="4"/>
  </w:num>
  <w:num w:numId="5" w16cid:durableId="1265069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43519"/>
    <w:rsid w:val="000E18DF"/>
    <w:rsid w:val="00182A0C"/>
    <w:rsid w:val="002301F7"/>
    <w:rsid w:val="0042786F"/>
    <w:rsid w:val="00467B4C"/>
    <w:rsid w:val="00472A73"/>
    <w:rsid w:val="00633A2C"/>
    <w:rsid w:val="007215C9"/>
    <w:rsid w:val="00744832"/>
    <w:rsid w:val="00870201"/>
    <w:rsid w:val="00982DC4"/>
    <w:rsid w:val="00A75403"/>
    <w:rsid w:val="00AA1D13"/>
    <w:rsid w:val="00AC0294"/>
    <w:rsid w:val="00BF73E2"/>
    <w:rsid w:val="00C930C0"/>
    <w:rsid w:val="00CD7A2D"/>
    <w:rsid w:val="00D74320"/>
    <w:rsid w:val="00DE3FA5"/>
    <w:rsid w:val="00E97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paragraph" w:styleId="ListParagraph">
    <w:name w:val="List Paragraph"/>
    <w:basedOn w:val="Normal"/>
    <w:uiPriority w:val="34"/>
    <w:qFormat/>
    <w:rsid w:val="00982DC4"/>
    <w:pPr>
      <w:ind w:left="720"/>
      <w:contextualSpacing/>
    </w:pPr>
  </w:style>
  <w:style w:type="paragraph" w:styleId="NormalWeb">
    <w:name w:val="Normal (Web)"/>
    <w:basedOn w:val="Normal"/>
    <w:uiPriority w:val="99"/>
    <w:unhideWhenUsed/>
    <w:rsid w:val="002301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977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7794"/>
  </w:style>
  <w:style w:type="table" w:styleId="TableGrid">
    <w:name w:val="Table Grid"/>
    <w:basedOn w:val="TableNormal"/>
    <w:uiPriority w:val="39"/>
    <w:rsid w:val="0042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291">
      <w:bodyDiv w:val="1"/>
      <w:marLeft w:val="0"/>
      <w:marRight w:val="0"/>
      <w:marTop w:val="0"/>
      <w:marBottom w:val="0"/>
      <w:divBdr>
        <w:top w:val="none" w:sz="0" w:space="0" w:color="auto"/>
        <w:left w:val="none" w:sz="0" w:space="0" w:color="auto"/>
        <w:bottom w:val="none" w:sz="0" w:space="0" w:color="auto"/>
        <w:right w:val="none" w:sz="0" w:space="0" w:color="auto"/>
      </w:divBdr>
    </w:div>
    <w:div w:id="685211514">
      <w:bodyDiv w:val="1"/>
      <w:marLeft w:val="0"/>
      <w:marRight w:val="0"/>
      <w:marTop w:val="0"/>
      <w:marBottom w:val="0"/>
      <w:divBdr>
        <w:top w:val="none" w:sz="0" w:space="0" w:color="auto"/>
        <w:left w:val="none" w:sz="0" w:space="0" w:color="auto"/>
        <w:bottom w:val="none" w:sz="0" w:space="0" w:color="auto"/>
        <w:right w:val="none" w:sz="0" w:space="0" w:color="auto"/>
      </w:divBdr>
    </w:div>
    <w:div w:id="1421175418">
      <w:bodyDiv w:val="1"/>
      <w:marLeft w:val="0"/>
      <w:marRight w:val="0"/>
      <w:marTop w:val="0"/>
      <w:marBottom w:val="0"/>
      <w:divBdr>
        <w:top w:val="none" w:sz="0" w:space="0" w:color="auto"/>
        <w:left w:val="none" w:sz="0" w:space="0" w:color="auto"/>
        <w:bottom w:val="none" w:sz="0" w:space="0" w:color="auto"/>
        <w:right w:val="none" w:sz="0" w:space="0" w:color="auto"/>
      </w:divBdr>
    </w:div>
    <w:div w:id="1623878112">
      <w:bodyDiv w:val="1"/>
      <w:marLeft w:val="0"/>
      <w:marRight w:val="0"/>
      <w:marTop w:val="0"/>
      <w:marBottom w:val="0"/>
      <w:divBdr>
        <w:top w:val="none" w:sz="0" w:space="0" w:color="auto"/>
        <w:left w:val="none" w:sz="0" w:space="0" w:color="auto"/>
        <w:bottom w:val="none" w:sz="0" w:space="0" w:color="auto"/>
        <w:right w:val="none" w:sz="0" w:space="0" w:color="auto"/>
      </w:divBdr>
    </w:div>
    <w:div w:id="1756170381">
      <w:bodyDiv w:val="1"/>
      <w:marLeft w:val="0"/>
      <w:marRight w:val="0"/>
      <w:marTop w:val="0"/>
      <w:marBottom w:val="0"/>
      <w:divBdr>
        <w:top w:val="none" w:sz="0" w:space="0" w:color="auto"/>
        <w:left w:val="none" w:sz="0" w:space="0" w:color="auto"/>
        <w:bottom w:val="none" w:sz="0" w:space="0" w:color="auto"/>
        <w:right w:val="none" w:sz="0" w:space="0" w:color="auto"/>
      </w:divBdr>
    </w:div>
    <w:div w:id="19882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Rachel Bennett</cp:lastModifiedBy>
  <cp:revision>3</cp:revision>
  <dcterms:created xsi:type="dcterms:W3CDTF">2023-01-04T08:04:00Z</dcterms:created>
  <dcterms:modified xsi:type="dcterms:W3CDTF">2023-01-05T16:20:00Z</dcterms:modified>
</cp:coreProperties>
</file>