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00BAA" w14:textId="77777777" w:rsidR="00997248" w:rsidRDefault="00F6346F">
      <w:r>
        <w:rPr>
          <w:noProof/>
        </w:rPr>
        <mc:AlternateContent>
          <mc:Choice Requires="wpg">
            <w:drawing>
              <wp:anchor distT="0" distB="0" distL="114300" distR="114300" simplePos="0" relativeHeight="251656192" behindDoc="1" locked="0" layoutInCell="1" allowOverlap="1" wp14:anchorId="45E42B28" wp14:editId="5D587DE3">
                <wp:simplePos x="0" y="0"/>
                <wp:positionH relativeFrom="margin">
                  <wp:align>center</wp:align>
                </wp:positionH>
                <wp:positionV relativeFrom="page">
                  <wp:posOffset>843915</wp:posOffset>
                </wp:positionV>
                <wp:extent cx="6842125" cy="6731635"/>
                <wp:effectExtent l="0" t="0" r="0" b="0"/>
                <wp:wrapNone/>
                <wp:docPr id="2"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842125" cy="6731635"/>
                          <a:chOff x="0" y="0"/>
                          <a:chExt cx="55613" cy="54044"/>
                        </a:xfrm>
                      </wpg:grpSpPr>
                      <wps:wsp>
                        <wps:cNvPr id="3" name="Freeform 10"/>
                        <wps:cNvSpPr>
                          <a:spLocks/>
                        </wps:cNvSpPr>
                        <wps:spPr bwMode="auto">
                          <a:xfrm>
                            <a:off x="0" y="0"/>
                            <a:ext cx="55575" cy="54044"/>
                          </a:xfrm>
                          <a:custGeom>
                            <a:avLst/>
                            <a:gdLst>
                              <a:gd name="T0" fmla="*/ 0 w 720"/>
                              <a:gd name="T1" fmla="*/ 0 h 700"/>
                              <a:gd name="T2" fmla="*/ 0 w 720"/>
                              <a:gd name="T3" fmla="*/ 4972126 h 700"/>
                              <a:gd name="T4" fmla="*/ 872222 w 720"/>
                              <a:gd name="T5" fmla="*/ 5134261 h 700"/>
                              <a:gd name="T6" fmla="*/ 5557520 w 720"/>
                              <a:gd name="T7" fmla="*/ 4972126 h 700"/>
                              <a:gd name="T8" fmla="*/ 5557520 w 720"/>
                              <a:gd name="T9" fmla="*/ 4763667 h 700"/>
                              <a:gd name="T10" fmla="*/ 5557520 w 720"/>
                              <a:gd name="T11" fmla="*/ 0 h 700"/>
                              <a:gd name="T12" fmla="*/ 0 w 720"/>
                              <a:gd name="T13" fmla="*/ 0 h 700"/>
                              <a:gd name="T14" fmla="*/ 0 60000 65536"/>
                              <a:gd name="T15" fmla="*/ 0 60000 65536"/>
                              <a:gd name="T16" fmla="*/ 0 60000 65536"/>
                              <a:gd name="T17" fmla="*/ 0 60000 65536"/>
                              <a:gd name="T18" fmla="*/ 0 60000 65536"/>
                              <a:gd name="T19" fmla="*/ 0 60000 65536"/>
                              <a:gd name="T20" fmla="*/ 0 60000 65536"/>
                              <a:gd name="T21" fmla="*/ 0 w 720"/>
                              <a:gd name="T22" fmla="*/ 0 h 700"/>
                              <a:gd name="T23" fmla="*/ 720 w 720"/>
                              <a:gd name="T24" fmla="*/ 700 h 70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rgbClr val="FF33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519DC2" w14:textId="77777777" w:rsidR="00997248" w:rsidRPr="00997248" w:rsidRDefault="00997248">
                              <w:pPr>
                                <w:rPr>
                                  <w:color w:val="FFFFFF"/>
                                  <w:sz w:val="72"/>
                                  <w:szCs w:val="72"/>
                                </w:rPr>
                              </w:pPr>
                              <w:r>
                                <w:rPr>
                                  <w:sz w:val="72"/>
                                  <w:szCs w:val="72"/>
                                </w:rPr>
                                <w:t>The Bourne Academy Job Description</w:t>
                              </w:r>
                            </w:p>
                          </w:txbxContent>
                        </wps:txbx>
                        <wps:bodyPr rot="0" vert="horz" wrap="square" lIns="914400" tIns="1097280" rIns="1097280" bIns="1097280" anchor="b" anchorCtr="0" upright="1">
                          <a:noAutofit/>
                        </wps:bodyPr>
                      </wps:wsp>
                      <wps:wsp>
                        <wps:cNvPr id="4" name="Freeform 11"/>
                        <wps:cNvSpPr>
                          <a:spLocks/>
                        </wps:cNvSpPr>
                        <wps:spPr bwMode="auto">
                          <a:xfrm>
                            <a:off x="8763" y="47697"/>
                            <a:ext cx="46850" cy="5099"/>
                          </a:xfrm>
                          <a:custGeom>
                            <a:avLst/>
                            <a:gdLst>
                              <a:gd name="T0" fmla="*/ 4685030 w 607"/>
                              <a:gd name="T1" fmla="*/ 0 h 66"/>
                              <a:gd name="T2" fmla="*/ 1358427 w 607"/>
                              <a:gd name="T3" fmla="*/ 440373 h 66"/>
                              <a:gd name="T4" fmla="*/ 0 w 607"/>
                              <a:gd name="T5" fmla="*/ 370840 h 66"/>
                              <a:gd name="T6" fmla="*/ 1937302 w 607"/>
                              <a:gd name="T7" fmla="*/ 509905 h 66"/>
                              <a:gd name="T8" fmla="*/ 4685030 w 607"/>
                              <a:gd name="T9" fmla="*/ 208598 h 66"/>
                              <a:gd name="T10" fmla="*/ 4685030 w 607"/>
                              <a:gd name="T11" fmla="*/ 0 h 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FFFFF">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5E42B28" id="Group 125" o:spid="_x0000_s1026" style="position:absolute;margin-left:0;margin-top:66.45pt;width:538.75pt;height:530.05pt;z-index:-251660288;mso-width-percent:1154;mso-height-percent:670;mso-position-horizontal:center;mso-position-horizontal-relative:margin;mso-position-vertical-relative:page;mso-width-percent:1154;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" adj="-11796480,,5400" path="m,c,644,,644,,644v23,6,62,14,113,21c250,685,476,700,720,644v,-27,,-27,,-27c720,,720,,720,,,,,,,e" fillcolor="#f3c" stroked="f">
                  <v:stroke joinstyle="miter"/>
                  <v:formulas/>
                  <v:path arrowok="t" o:connecttype="custom" o:connectlocs="0,0;0,383876539;67324636,396394288;428971075,383876539;428971075,367782313;428971075,0;0,0" o:connectangles="0,0,0,0,0,0,0" textboxrect="0,0,720,700"/>
                  <v:textbox inset="1in,86.4pt,86.4pt,86.4pt">
                    <w:txbxContent>
                      <w:p w14:paraId="5E519DC2" w14:textId="77777777" w:rsidR="00997248" w:rsidRPr="00997248" w:rsidRDefault="00997248">
                        <w:pPr>
                          <w:rPr>
                            <w:color w:val="FFFFFF"/>
                            <w:sz w:val="72"/>
                            <w:szCs w:val="72"/>
                          </w:rPr>
                        </w:pPr>
                        <w:r>
                          <w:rPr>
                            <w:sz w:val="72"/>
                            <w:szCs w:val="72"/>
                          </w:rPr>
                          <w:t>The Bourne Academy Job Description</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" path="m607,c450,44,300,57,176,57,109,57,49,53,,48,66,58,152,66,251,66,358,66,480,56,607,27,607,,607,,607,e" stroked="f">
                  <v:fill opacity="19789f"/>
                  <v:path arrowok="t" o:connecttype="custom" o:connectlocs="361604045,0;104847290,34022150;0,28650199;149526522,39394024;361604045,16115776;361604045,0" o:connectangles="0,0,0,0,0,0"/>
                </v:shape>
                <w10:wrap anchorx="margin" anchory="page"/>
              </v:group>
            </w:pict>
          </mc:Fallback>
        </mc:AlternateContent>
      </w:r>
      <w:r w:rsidR="00241456">
        <w:rPr>
          <w:noProof/>
        </w:rPr>
        <mc:AlternateContent>
          <mc:Choice Requires="wps">
            <w:drawing>
              <wp:anchor distT="0" distB="0" distL="114300" distR="114300" simplePos="0" relativeHeight="251657216" behindDoc="0" locked="0" layoutInCell="1" allowOverlap="1" wp14:anchorId="26E25DEF" wp14:editId="553A65F3">
                <wp:simplePos x="0" y="0"/>
                <wp:positionH relativeFrom="margin">
                  <wp:posOffset>7843520</wp:posOffset>
                </wp:positionH>
                <wp:positionV relativeFrom="page">
                  <wp:posOffset>295910</wp:posOffset>
                </wp:positionV>
                <wp:extent cx="586105" cy="984250"/>
                <wp:effectExtent l="0" t="1270" r="0" b="0"/>
                <wp:wrapNone/>
                <wp:docPr id="5"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86105" cy="984250"/>
                        </a:xfrm>
                        <a:prstGeom prst="rect">
                          <a:avLst/>
                        </a:prstGeom>
                        <a:solidFill>
                          <a:srgbClr val="5B9BD5"/>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288EE59A" w14:textId="77777777" w:rsidR="00997248" w:rsidRPr="00997248" w:rsidRDefault="00997248">
                            <w:pPr>
                              <w:pStyle w:val="NoSpacing"/>
                              <w:jc w:val="right"/>
                              <w:rPr>
                                <w:color w:val="FFFFFF"/>
                                <w:sz w:val="24"/>
                                <w:szCs w:val="24"/>
                              </w:rPr>
                            </w:pPr>
                            <w:r>
                              <w:rPr>
                                <w:sz w:val="24"/>
                                <w:szCs w:val="24"/>
                              </w:rPr>
                              <w:t xml:space="preserve">     </w:t>
                            </w:r>
                          </w:p>
                        </w:txbxContent>
                      </wps:txbx>
                      <wps:bodyPr rot="0" vert="horz" wrap="square" lIns="45720" tIns="45720" rIns="45720" bIns="45720" anchor="b" anchorCtr="0" upright="1">
                        <a:noAutofit/>
                      </wps:bodyPr>
                    </wps:wsp>
                  </a:graphicData>
                </a:graphic>
                <wp14:sizeRelH relativeFrom="page">
                  <wp14:pctWidth>7600</wp14:pctWidth>
                </wp14:sizeRelH>
                <wp14:sizeRelV relativeFrom="page">
                  <wp14:pctHeight>9800</wp14:pctHeight>
                </wp14:sizeRelV>
              </wp:anchor>
            </w:drawing>
          </mc:Choice>
          <mc:Fallback>
            <w:pict>
              <v:rect w14:anchorId="26E25DEF" id="Rectangle 130" o:spid="_x0000_s1029" style="position:absolute;margin-left:617.6pt;margin-top:23.3pt;width:46.15pt;height:77.5pt;z-index:251657216;visibility:visible;mso-wrap-style:square;mso-width-percent:76;mso-height-percent:98;mso-wrap-distance-left:9pt;mso-wrap-distance-top:0;mso-wrap-distance-right:9pt;mso-wrap-distance-bottom:0;mso-position-horizontal:absolute;mso-position-horizontal-relative:margin;mso-position-vertical:absolute;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" fillcolor="#5b9bd5" stroked="f" strokeweight="1pt">
                <v:path arrowok="t"/>
                <o:lock v:ext="edit" aspectratio="t"/>
                <v:textbox inset="3.6pt,,3.6pt">
                  <w:txbxContent>
                    <w:p w14:paraId="288EE59A" w14:textId="77777777" w:rsidR="00997248" w:rsidRPr="00997248" w:rsidRDefault="00997248">
                      <w:pPr>
                        <w:pStyle w:val="NoSpacing"/>
                        <w:jc w:val="right"/>
                        <w:rPr>
                          <w:color w:val="FFFFFF"/>
                          <w:sz w:val="24"/>
                          <w:szCs w:val="24"/>
                        </w:rPr>
                      </w:pPr>
                      <w:r>
                        <w:rPr>
                          <w:sz w:val="24"/>
                          <w:szCs w:val="24"/>
                        </w:rPr>
                        <w:t xml:space="preserve">     </w:t>
                      </w:r>
                    </w:p>
                  </w:txbxContent>
                </v:textbox>
                <w10:wrap anchorx="margin" anchory="page"/>
              </v:rect>
            </w:pict>
          </mc:Fallback>
        </mc:AlternateContent>
      </w:r>
    </w:p>
    <w:p w14:paraId="4B6C4C14" w14:textId="77777777" w:rsidR="00AB544E" w:rsidRDefault="00241456">
      <w:pPr>
        <w:pBdr>
          <w:bottom w:val="single" w:sz="4" w:space="1" w:color="000000"/>
        </w:pBdr>
        <w:jc w:val="center"/>
        <w:rPr>
          <w:b/>
          <w:sz w:val="28"/>
          <w:szCs w:val="28"/>
        </w:rPr>
      </w:pPr>
      <w:r>
        <w:rPr>
          <w:noProof/>
        </w:rPr>
        <mc:AlternateContent>
          <mc:Choice Requires="wps">
            <w:drawing>
              <wp:anchor distT="0" distB="0" distL="114300" distR="114300" simplePos="0" relativeHeight="251659264" behindDoc="0" locked="0" layoutInCell="1" allowOverlap="1" wp14:anchorId="3C660A19" wp14:editId="319E2D5C">
                <wp:simplePos x="0" y="0"/>
                <wp:positionH relativeFrom="page">
                  <wp:align>center</wp:align>
                </wp:positionH>
                <wp:positionV relativeFrom="margin">
                  <wp:align>bottom</wp:align>
                </wp:positionV>
                <wp:extent cx="6858635" cy="139700"/>
                <wp:effectExtent l="0" t="0" r="0" b="0"/>
                <wp:wrapSquare wrapText="bothSides"/>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635" cy="139700"/>
                        </a:xfrm>
                        <a:prstGeom prst="rect">
                          <a:avLst/>
                        </a:prstGeom>
                        <a:noFill/>
                        <a:ln w="6350">
                          <a:noFill/>
                        </a:ln>
                        <a:effectLst/>
                      </wps:spPr>
                      <wps:txbx>
                        <w:txbxContent>
                          <w:p w14:paraId="7CF9AA16" w14:textId="77777777" w:rsidR="00997248" w:rsidRPr="00997248" w:rsidRDefault="00997248">
                            <w:pPr>
                              <w:pStyle w:val="NoSpacing"/>
                              <w:rPr>
                                <w:color w:val="7F7F7F"/>
                                <w:sz w:val="18"/>
                                <w:szCs w:val="18"/>
                              </w:rPr>
                            </w:pPr>
                            <w:r>
                              <w:rPr>
                                <w:caps/>
                                <w:sz w:val="18"/>
                                <w:szCs w:val="18"/>
                              </w:rPr>
                              <w:t>The Bourne Academy Hadow Road Bournemouth bh10 5hs</w:t>
                            </w:r>
                            <w:r w:rsidRPr="00997248">
                              <w:rPr>
                                <w:caps/>
                                <w:color w:val="7F7F7F"/>
                                <w:sz w:val="18"/>
                                <w:szCs w:val="18"/>
                              </w:rPr>
                              <w:t> </w:t>
                            </w:r>
                            <w:r>
                              <w:rPr>
                                <w:color w:val="7F7F7F"/>
                                <w:sz w:val="18"/>
                                <w:szCs w:val="18"/>
                              </w:rPr>
                              <w:t>|</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C660A19" id="_x0000_t202" coordsize="21600,21600" o:spt="202" path="m,l,21600r21600,l21600,xe">
                <v:stroke joinstyle="miter"/>
                <v:path gradientshapeok="t" o:connecttype="rect"/>
              </v:shapetype>
              <v:shape id="Text Box 128" o:spid="_x0000_s1030" type="#_x0000_t202" style="position:absolute;left:0;text-align:left;margin-left:0;margin-top:0;width:540.05pt;height:11pt;z-index:25165926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" filled="f" stroked="f" strokeweight=".5pt">
                <v:textbox style="mso-fit-shape-to-text:t" inset="1in,0,86.4pt,0">
                  <w:txbxContent>
                    <w:p w14:paraId="7CF9AA16" w14:textId="77777777" w:rsidR="00997248" w:rsidRPr="00997248" w:rsidRDefault="00997248">
                      <w:pPr>
                        <w:pStyle w:val="NoSpacing"/>
                        <w:rPr>
                          <w:color w:val="7F7F7F"/>
                          <w:sz w:val="18"/>
                          <w:szCs w:val="18"/>
                        </w:rPr>
                      </w:pPr>
                      <w:r>
                        <w:rPr>
                          <w:caps/>
                          <w:sz w:val="18"/>
                          <w:szCs w:val="18"/>
                        </w:rPr>
                        <w:t>The Bourne Academy Hadow Road Bournemouth bh10 5hs</w:t>
                      </w:r>
                      <w:r w:rsidRPr="00997248">
                        <w:rPr>
                          <w:caps/>
                          <w:color w:val="7F7F7F"/>
                          <w:sz w:val="18"/>
                          <w:szCs w:val="18"/>
                        </w:rPr>
                        <w:t> </w:t>
                      </w:r>
                      <w:r>
                        <w:rPr>
                          <w:color w:val="7F7F7F"/>
                          <w:sz w:val="18"/>
                          <w:szCs w:val="18"/>
                        </w:rPr>
                        <w:t>|</w:t>
                      </w:r>
                    </w:p>
                  </w:txbxContent>
                </v:textbox>
                <w10:wrap type="square" anchorx="page" anchory="margin"/>
              </v:shape>
            </w:pict>
          </mc:Fallback>
        </mc:AlternateContent>
      </w:r>
      <w:r>
        <w:rPr>
          <w:noProof/>
        </w:rPr>
        <mc:AlternateContent>
          <mc:Choice Requires="wps">
            <w:drawing>
              <wp:anchor distT="0" distB="0" distL="114300" distR="114300" simplePos="0" relativeHeight="251658240" behindDoc="0" locked="0" layoutInCell="1" allowOverlap="1" wp14:anchorId="1C3EF8D1" wp14:editId="36DC2DF6">
                <wp:simplePos x="0" y="0"/>
                <wp:positionH relativeFrom="page">
                  <wp:posOffset>456565</wp:posOffset>
                </wp:positionH>
                <wp:positionV relativeFrom="page">
                  <wp:posOffset>7948930</wp:posOffset>
                </wp:positionV>
                <wp:extent cx="6858000" cy="479425"/>
                <wp:effectExtent l="0" t="0" r="635" b="1270"/>
                <wp:wrapSquare wrapText="bothSides"/>
                <wp:docPr id="1"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479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465DF30" w14:textId="28751B84" w:rsidR="00997248" w:rsidRPr="00997248" w:rsidRDefault="00997248">
                            <w:pPr>
                              <w:pStyle w:val="NoSpacing"/>
                              <w:spacing w:before="40" w:after="40"/>
                              <w:rPr>
                                <w:caps/>
                                <w:color w:val="5B9BD5"/>
                                <w:sz w:val="28"/>
                                <w:szCs w:val="28"/>
                              </w:rPr>
                            </w:pPr>
                            <w:r>
                              <w:rPr>
                                <w:caps/>
                                <w:sz w:val="28"/>
                                <w:szCs w:val="28"/>
                              </w:rPr>
                              <w:t xml:space="preserve">Teacher Job description </w:t>
                            </w:r>
                            <w:r w:rsidR="00650B29">
                              <w:rPr>
                                <w:caps/>
                                <w:sz w:val="28"/>
                                <w:szCs w:val="28"/>
                              </w:rPr>
                              <w:t>2025</w:t>
                            </w:r>
                          </w:p>
                          <w:p w14:paraId="732FFE50" w14:textId="77777777" w:rsidR="00997248" w:rsidRPr="00997248" w:rsidRDefault="00997248">
                            <w:pPr>
                              <w:pStyle w:val="NoSpacing"/>
                              <w:spacing w:before="40" w:after="40"/>
                              <w:rPr>
                                <w:caps/>
                                <w:color w:val="4472C4"/>
                                <w:sz w:val="24"/>
                                <w:szCs w:val="24"/>
                              </w:rPr>
                            </w:pPr>
                            <w:r>
                              <w:rPr>
                                <w:caps/>
                                <w:sz w:val="24"/>
                                <w:szCs w:val="24"/>
                              </w:rPr>
                              <w:t>Finola Gilson</w:t>
                            </w:r>
                          </w:p>
                        </w:txbxContent>
                      </wps:txbx>
                      <wps:bodyPr rot="0" vert="horz" wrap="square" lIns="914400" tIns="0" rIns="1097280" bIns="0" anchor="t" anchorCtr="0" upright="1">
                        <a:spAutoFit/>
                      </wps:bodyPr>
                    </wps:wsp>
                  </a:graphicData>
                </a:graphic>
                <wp14:sizeRelH relativeFrom="margin">
                  <wp14:pctWidth>115400</wp14:pctWidth>
                </wp14:sizeRelH>
                <wp14:sizeRelV relativeFrom="margin">
                  <wp14:pctHeight>0</wp14:pctHeight>
                </wp14:sizeRelV>
              </wp:anchor>
            </w:drawing>
          </mc:Choice>
          <mc:Fallback>
            <w:pict>
              <v:shape w14:anchorId="1C3EF8D1" id="Text Box 129" o:spid="_x0000_s1031" type="#_x0000_t202" style="position:absolute;left:0;text-align:left;margin-left:35.95pt;margin-top:625.9pt;width:540pt;height:37.75pt;z-index:251658240;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" filled="f" stroked="f" strokeweight=".5pt">
                <v:textbox style="mso-fit-shape-to-text:t" inset="1in,0,86.4pt,0">
                  <w:txbxContent>
                    <w:p w14:paraId="2465DF30" w14:textId="28751B84" w:rsidR="00997248" w:rsidRPr="00997248" w:rsidRDefault="00997248">
                      <w:pPr>
                        <w:pStyle w:val="NoSpacing"/>
                        <w:spacing w:before="40" w:after="40"/>
                        <w:rPr>
                          <w:caps/>
                          <w:color w:val="5B9BD5"/>
                          <w:sz w:val="28"/>
                          <w:szCs w:val="28"/>
                        </w:rPr>
                      </w:pPr>
                      <w:r>
                        <w:rPr>
                          <w:caps/>
                          <w:sz w:val="28"/>
                          <w:szCs w:val="28"/>
                        </w:rPr>
                        <w:t xml:space="preserve">Teacher Job description </w:t>
                      </w:r>
                      <w:r w:rsidR="00650B29">
                        <w:rPr>
                          <w:caps/>
                          <w:sz w:val="28"/>
                          <w:szCs w:val="28"/>
                        </w:rPr>
                        <w:t>2025</w:t>
                      </w:r>
                    </w:p>
                    <w:p w14:paraId="732FFE50" w14:textId="77777777" w:rsidR="00997248" w:rsidRPr="00997248" w:rsidRDefault="00997248">
                      <w:pPr>
                        <w:pStyle w:val="NoSpacing"/>
                        <w:spacing w:before="40" w:after="40"/>
                        <w:rPr>
                          <w:caps/>
                          <w:color w:val="4472C4"/>
                          <w:sz w:val="24"/>
                          <w:szCs w:val="24"/>
                        </w:rPr>
                      </w:pPr>
                      <w:r>
                        <w:rPr>
                          <w:caps/>
                          <w:sz w:val="24"/>
                          <w:szCs w:val="24"/>
                        </w:rPr>
                        <w:t>Finola Gilson</w:t>
                      </w:r>
                    </w:p>
                  </w:txbxContent>
                </v:textbox>
                <w10:wrap type="square" anchorx="page" anchory="page"/>
              </v:shape>
            </w:pict>
          </mc:Fallback>
        </mc:AlternateContent>
      </w:r>
      <w:r w:rsidR="00997248">
        <w:rPr>
          <w:rFonts w:cs="Arial"/>
          <w:i/>
        </w:rPr>
        <w:br w:type="page"/>
      </w:r>
      <w:r w:rsidR="00AB544E">
        <w:rPr>
          <w:b/>
          <w:sz w:val="28"/>
          <w:szCs w:val="28"/>
        </w:rPr>
        <w:lastRenderedPageBreak/>
        <w:t>The Bourne Academy</w:t>
      </w:r>
      <w:r w:rsidR="00AB544E">
        <w:rPr>
          <w:sz w:val="28"/>
          <w:szCs w:val="28"/>
        </w:rPr>
        <w:t xml:space="preserve"> </w:t>
      </w:r>
      <w:r w:rsidR="00AB544E">
        <w:rPr>
          <w:b/>
          <w:sz w:val="28"/>
          <w:szCs w:val="28"/>
        </w:rPr>
        <w:t>Job Description</w:t>
      </w:r>
    </w:p>
    <w:p w14:paraId="7B0B6532" w14:textId="77777777" w:rsidR="00EF66D0" w:rsidRDefault="00EF66D0" w:rsidP="00EF66D0">
      <w:pPr>
        <w:ind w:left="-426"/>
      </w:pPr>
      <w:r>
        <w:t>Disclosure Level: Enhanced</w:t>
      </w:r>
    </w:p>
    <w:p w14:paraId="7F3629E5" w14:textId="77777777" w:rsidR="00EF66D0" w:rsidRDefault="00EF66D0" w:rsidP="00EF66D0">
      <w:pPr>
        <w:ind w:left="-426"/>
      </w:pPr>
      <w:r>
        <w:t>Accountable to: The Principal</w:t>
      </w:r>
    </w:p>
    <w:p w14:paraId="5BF22469" w14:textId="77777777" w:rsidR="00EF66D0" w:rsidRDefault="00EF66D0" w:rsidP="00EF66D0">
      <w:pPr>
        <w:ind w:left="-426"/>
      </w:pPr>
      <w:r>
        <w:t>Line Managed by: Director of Learning/Subject Lead</w:t>
      </w:r>
    </w:p>
    <w:p w14:paraId="736BB179" w14:textId="77777777" w:rsidR="00EF66D0" w:rsidRDefault="00EF66D0" w:rsidP="00EF66D0">
      <w:pPr>
        <w:ind w:left="-426"/>
        <w:rPr>
          <w:rFonts w:cs="Arial"/>
        </w:rPr>
      </w:pPr>
      <w:r>
        <w:t xml:space="preserve">Responsible for the direction of: </w:t>
      </w:r>
      <w:r>
        <w:rPr>
          <w:rFonts w:cs="Arial"/>
        </w:rPr>
        <w:t>Teaching Assistants and Technicians (if appropriate)</w:t>
      </w:r>
    </w:p>
    <w:p w14:paraId="05846D4A" w14:textId="77777777" w:rsidR="00EF66D0" w:rsidRDefault="00EF66D0" w:rsidP="00EF66D0">
      <w:pPr>
        <w:widowControl w:val="0"/>
        <w:tabs>
          <w:tab w:val="left" w:pos="720"/>
        </w:tabs>
        <w:spacing w:after="0" w:line="240" w:lineRule="auto"/>
        <w:ind w:left="-426"/>
        <w:rPr>
          <w:spacing w:val="-2"/>
        </w:rPr>
      </w:pPr>
      <w:r>
        <w:rPr>
          <w:b/>
        </w:rPr>
        <w:t>Main Purpose:</w:t>
      </w:r>
      <w:r>
        <w:rPr>
          <w:spacing w:val="-2"/>
        </w:rPr>
        <w:t xml:space="preserve"> </w:t>
      </w:r>
    </w:p>
    <w:p w14:paraId="44616CF3" w14:textId="77777777" w:rsidR="00EF66D0" w:rsidRDefault="00EF66D0" w:rsidP="00EF66D0">
      <w:pPr>
        <w:widowControl w:val="0"/>
        <w:tabs>
          <w:tab w:val="left" w:pos="720"/>
        </w:tabs>
        <w:spacing w:after="0" w:line="240" w:lineRule="auto"/>
        <w:ind w:left="-426"/>
        <w:rPr>
          <w:spacing w:val="-2"/>
        </w:rPr>
      </w:pPr>
      <w:r>
        <w:rPr>
          <w:spacing w:val="-2"/>
        </w:rPr>
        <w:t xml:space="preserve">To work with colleagues, parents/carers, trustees, </w:t>
      </w:r>
      <w:proofErr w:type="gramStart"/>
      <w:r>
        <w:rPr>
          <w:spacing w:val="-2"/>
        </w:rPr>
        <w:t>collaboratively;</w:t>
      </w:r>
      <w:proofErr w:type="gramEnd"/>
    </w:p>
    <w:p w14:paraId="689D818A" w14:textId="77777777" w:rsidR="00EF66D0" w:rsidRDefault="00EF66D0" w:rsidP="00EF66D0">
      <w:pPr>
        <w:widowControl w:val="0"/>
        <w:tabs>
          <w:tab w:val="left" w:pos="720"/>
        </w:tabs>
        <w:spacing w:after="0" w:line="240" w:lineRule="auto"/>
        <w:ind w:left="-426"/>
        <w:rPr>
          <w:spacing w:val="-2"/>
        </w:rPr>
      </w:pPr>
    </w:p>
    <w:p w14:paraId="7D7F6E1C" w14:textId="77777777" w:rsidR="00EF66D0" w:rsidRPr="006B01EA" w:rsidRDefault="00EF66D0" w:rsidP="00EF66D0">
      <w:pPr>
        <w:widowControl w:val="0"/>
        <w:numPr>
          <w:ilvl w:val="0"/>
          <w:numId w:val="19"/>
        </w:numPr>
        <w:tabs>
          <w:tab w:val="left" w:pos="720"/>
        </w:tabs>
        <w:spacing w:after="0" w:line="240" w:lineRule="auto"/>
        <w:ind w:left="709"/>
        <w:rPr>
          <w:spacing w:val="-2"/>
        </w:rPr>
      </w:pPr>
      <w:r>
        <w:rPr>
          <w:spacing w:val="-2"/>
        </w:rPr>
        <w:t>T</w:t>
      </w:r>
      <w:r w:rsidRPr="006B01EA">
        <w:rPr>
          <w:spacing w:val="-2"/>
        </w:rPr>
        <w:t>o raise the attainment and achievement of all students and improve the quality of education</w:t>
      </w:r>
    </w:p>
    <w:p w14:paraId="1CB0265B" w14:textId="77777777" w:rsidR="00EF66D0" w:rsidRDefault="00EF66D0" w:rsidP="00EF66D0">
      <w:pPr>
        <w:widowControl w:val="0"/>
        <w:numPr>
          <w:ilvl w:val="0"/>
          <w:numId w:val="18"/>
        </w:numPr>
        <w:tabs>
          <w:tab w:val="left" w:pos="720"/>
        </w:tabs>
        <w:spacing w:after="0" w:line="240" w:lineRule="auto"/>
        <w:ind w:left="709"/>
        <w:rPr>
          <w:spacing w:val="-2"/>
        </w:rPr>
      </w:pPr>
      <w:r>
        <w:rPr>
          <w:spacing w:val="-2"/>
        </w:rPr>
        <w:t>To enable all students to ASPIRE and reach their individual potential</w:t>
      </w:r>
    </w:p>
    <w:p w14:paraId="2CBC200A" w14:textId="77777777" w:rsidR="00EF66D0" w:rsidRDefault="00EF66D0" w:rsidP="00EF66D0">
      <w:pPr>
        <w:widowControl w:val="0"/>
        <w:numPr>
          <w:ilvl w:val="0"/>
          <w:numId w:val="18"/>
        </w:numPr>
        <w:tabs>
          <w:tab w:val="left" w:pos="720"/>
        </w:tabs>
        <w:spacing w:after="0" w:line="240" w:lineRule="auto"/>
        <w:ind w:left="709"/>
        <w:rPr>
          <w:spacing w:val="-2"/>
        </w:rPr>
      </w:pPr>
      <w:r>
        <w:rPr>
          <w:spacing w:val="-2"/>
        </w:rPr>
        <w:t>To equip all students with a passport to success to cope with the demands and challenges of adult life, ensuring they become a ‘Global Citizen’.</w:t>
      </w:r>
    </w:p>
    <w:p w14:paraId="4825F533" w14:textId="77777777" w:rsidR="00EF66D0" w:rsidRDefault="00EF66D0" w:rsidP="00EF66D0">
      <w:pPr>
        <w:pStyle w:val="ListParagraph"/>
        <w:spacing w:line="240" w:lineRule="auto"/>
        <w:ind w:left="360"/>
        <w:jc w:val="both"/>
        <w:rPr>
          <w:rFonts w:ascii="Calibri" w:hAnsi="Calibri"/>
          <w:sz w:val="22"/>
        </w:rPr>
      </w:pPr>
    </w:p>
    <w:tbl>
      <w:tblPr>
        <w:tblW w:w="10343" w:type="dxa"/>
        <w:tblInd w:w="-335" w:type="dxa"/>
        <w:tblLayout w:type="fixed"/>
        <w:tblCellMar>
          <w:left w:w="85" w:type="dxa"/>
          <w:right w:w="85" w:type="dxa"/>
        </w:tblCellMar>
        <w:tblLook w:val="0000" w:firstRow="0" w:lastRow="0" w:firstColumn="0" w:lastColumn="0" w:noHBand="0" w:noVBand="0"/>
      </w:tblPr>
      <w:tblGrid>
        <w:gridCol w:w="1413"/>
        <w:gridCol w:w="8930"/>
      </w:tblGrid>
      <w:tr w:rsidR="00EF66D0" w14:paraId="23D55ED6" w14:textId="77777777" w:rsidTr="003F26C9">
        <w:trPr>
          <w:trHeight w:val="260"/>
        </w:trPr>
        <w:tc>
          <w:tcPr>
            <w:tcW w:w="1413" w:type="dxa"/>
            <w:tcBorders>
              <w:top w:val="single" w:sz="4" w:space="0" w:color="000000"/>
              <w:left w:val="single" w:sz="4" w:space="0" w:color="000000"/>
              <w:bottom w:val="single" w:sz="4" w:space="0" w:color="000000"/>
            </w:tcBorders>
            <w:shd w:val="clear" w:color="auto" w:fill="auto"/>
          </w:tcPr>
          <w:p w14:paraId="733C8FFF" w14:textId="77777777" w:rsidR="00EF66D0" w:rsidRDefault="00EF66D0" w:rsidP="003F26C9">
            <w:pPr>
              <w:autoSpaceDE w:val="0"/>
              <w:snapToGrid w:val="0"/>
              <w:spacing w:after="0" w:line="240" w:lineRule="auto"/>
              <w:rPr>
                <w:rFonts w:cs="Arial"/>
                <w:b/>
              </w:rPr>
            </w:pP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756D2E1B" w14:textId="77777777" w:rsidR="00EF66D0" w:rsidRDefault="00EF66D0" w:rsidP="00EF66D0">
            <w:pPr>
              <w:pStyle w:val="NoSpacing"/>
              <w:numPr>
                <w:ilvl w:val="0"/>
                <w:numId w:val="18"/>
              </w:numPr>
              <w:suppressAutoHyphens/>
            </w:pPr>
            <w:r>
              <w:t>To work with the Principal and Senior Leadership Team to promote inclusion, and equality of opportunity for both students and staff</w:t>
            </w:r>
          </w:p>
          <w:p w14:paraId="788EC767" w14:textId="77777777" w:rsidR="00EF66D0" w:rsidRDefault="00EF66D0" w:rsidP="00EF66D0">
            <w:pPr>
              <w:pStyle w:val="NoSpacing"/>
              <w:numPr>
                <w:ilvl w:val="0"/>
                <w:numId w:val="18"/>
              </w:numPr>
              <w:suppressAutoHyphens/>
            </w:pPr>
            <w:r>
              <w:t>To share in the corporate responsibility for, and commitment to, the safeguarding and promotion of the well-being and discipline of all students</w:t>
            </w:r>
          </w:p>
          <w:p w14:paraId="1884B587" w14:textId="77777777" w:rsidR="00EF66D0" w:rsidRDefault="00EF66D0" w:rsidP="00EF66D0">
            <w:pPr>
              <w:pStyle w:val="NoSpacing"/>
              <w:numPr>
                <w:ilvl w:val="0"/>
                <w:numId w:val="18"/>
              </w:numPr>
              <w:suppressAutoHyphens/>
            </w:pPr>
            <w:r>
              <w:t>To progress the education and welfare of designated groups of students in accordance with the prevailing School Teachers’ Pay and Conditions Document, having due regard to the requirements of the National Curriculum, the aims, objectives and schemes of work of the Academy/Learning Area, Year Cohort, and any policies of the Academy</w:t>
            </w:r>
          </w:p>
          <w:p w14:paraId="3634C04E" w14:textId="77777777" w:rsidR="00EF66D0" w:rsidRPr="0065541B" w:rsidRDefault="00EF66D0" w:rsidP="003F26C9">
            <w:pPr>
              <w:numPr>
                <w:ilvl w:val="0"/>
                <w:numId w:val="18"/>
              </w:numPr>
              <w:autoSpaceDE w:val="0"/>
              <w:snapToGrid w:val="0"/>
              <w:spacing w:after="0" w:line="240" w:lineRule="auto"/>
              <w:rPr>
                <w:rFonts w:cs="Arial"/>
              </w:rPr>
            </w:pPr>
            <w:r>
              <w:t xml:space="preserve">To perform </w:t>
            </w:r>
            <w:proofErr w:type="gramStart"/>
            <w:r>
              <w:t>particular assigned</w:t>
            </w:r>
            <w:proofErr w:type="gramEnd"/>
            <w:r>
              <w:t xml:space="preserve"> duties at the reasonable direction of the Headteacher or his/her designated representative(s) </w:t>
            </w:r>
          </w:p>
          <w:p w14:paraId="20C23605" w14:textId="77777777" w:rsidR="00EF66D0" w:rsidRPr="0065541B" w:rsidRDefault="00EF66D0" w:rsidP="003F26C9">
            <w:pPr>
              <w:numPr>
                <w:ilvl w:val="0"/>
                <w:numId w:val="18"/>
              </w:numPr>
              <w:autoSpaceDE w:val="0"/>
              <w:snapToGrid w:val="0"/>
              <w:spacing w:after="0" w:line="240" w:lineRule="auto"/>
              <w:rPr>
                <w:rFonts w:cs="Arial"/>
              </w:rPr>
            </w:pPr>
            <w:r>
              <w:t>To participate in Academy initiatives where every person is expected to contribute to learner’s progress</w:t>
            </w:r>
          </w:p>
          <w:p w14:paraId="559F34CF" w14:textId="77777777" w:rsidR="00EF66D0" w:rsidRDefault="00EF66D0" w:rsidP="003F26C9">
            <w:pPr>
              <w:numPr>
                <w:ilvl w:val="0"/>
                <w:numId w:val="18"/>
              </w:numPr>
              <w:autoSpaceDE w:val="0"/>
              <w:snapToGrid w:val="0"/>
              <w:spacing w:after="0" w:line="240" w:lineRule="auto"/>
              <w:rPr>
                <w:rFonts w:cs="Arial"/>
              </w:rPr>
            </w:pPr>
            <w:r w:rsidRPr="0065541B">
              <w:rPr>
                <w:rFonts w:cs="Arial"/>
              </w:rPr>
              <w:t>Play a full part in the life of the Academy community to support its ethos and policies and to encourage and ensure staff and students follow your example</w:t>
            </w:r>
          </w:p>
          <w:p w14:paraId="57B9BE9E" w14:textId="77777777" w:rsidR="00EF66D0" w:rsidRDefault="00EF66D0" w:rsidP="003F26C9">
            <w:pPr>
              <w:numPr>
                <w:ilvl w:val="0"/>
                <w:numId w:val="18"/>
              </w:numPr>
              <w:autoSpaceDE w:val="0"/>
              <w:snapToGrid w:val="0"/>
              <w:spacing w:after="0" w:line="240" w:lineRule="auto"/>
              <w:rPr>
                <w:rFonts w:cs="Arial"/>
              </w:rPr>
            </w:pPr>
            <w:r w:rsidRPr="0065541B">
              <w:rPr>
                <w:rFonts w:cs="Arial"/>
              </w:rPr>
              <w:t>To embrace the ASPIRE competencies and actively promote these within your teaching</w:t>
            </w:r>
          </w:p>
          <w:p w14:paraId="0BD28FF0" w14:textId="77777777" w:rsidR="00EF66D0" w:rsidRPr="0065541B" w:rsidRDefault="00EF66D0" w:rsidP="003F26C9">
            <w:pPr>
              <w:numPr>
                <w:ilvl w:val="0"/>
                <w:numId w:val="18"/>
              </w:numPr>
              <w:autoSpaceDE w:val="0"/>
              <w:snapToGrid w:val="0"/>
              <w:spacing w:after="0" w:line="240" w:lineRule="auto"/>
              <w:rPr>
                <w:rFonts w:cs="Arial"/>
              </w:rPr>
            </w:pPr>
            <w:r w:rsidRPr="0065541B">
              <w:rPr>
                <w:rFonts w:cs="Arial"/>
              </w:rPr>
              <w:t xml:space="preserve">Be committed to your own professional learning and </w:t>
            </w:r>
            <w:r>
              <w:rPr>
                <w:rFonts w:cs="Arial"/>
              </w:rPr>
              <w:t>undertake</w:t>
            </w:r>
            <w:r w:rsidRPr="0065541B">
              <w:rPr>
                <w:rFonts w:cs="Arial"/>
                <w:lang w:val="en-GB"/>
              </w:rPr>
              <w:t xml:space="preserve"> relevant training as required to support the functions of the post and to enhance personal development and to ensure your expertise is up to date</w:t>
            </w:r>
          </w:p>
          <w:p w14:paraId="27E8AA2E" w14:textId="77777777" w:rsidR="00EF66D0" w:rsidRDefault="00EF66D0" w:rsidP="00EF66D0">
            <w:pPr>
              <w:pStyle w:val="NoSpacing"/>
              <w:numPr>
                <w:ilvl w:val="0"/>
                <w:numId w:val="18"/>
              </w:numPr>
              <w:suppressAutoHyphens/>
              <w:rPr>
                <w:rFonts w:cs="Arial"/>
              </w:rPr>
            </w:pPr>
            <w:r>
              <w:t>Such other duties as may be reasonably allocated by your line manager or Principal</w:t>
            </w:r>
          </w:p>
        </w:tc>
      </w:tr>
      <w:tr w:rsidR="00EF66D0" w14:paraId="31C068EA" w14:textId="77777777" w:rsidTr="003F26C9">
        <w:trPr>
          <w:trHeight w:val="151"/>
        </w:trPr>
        <w:tc>
          <w:tcPr>
            <w:tcW w:w="1413" w:type="dxa"/>
            <w:tcBorders>
              <w:top w:val="single" w:sz="4" w:space="0" w:color="000000"/>
              <w:left w:val="single" w:sz="4" w:space="0" w:color="000000"/>
              <w:bottom w:val="single" w:sz="4" w:space="0" w:color="000000"/>
            </w:tcBorders>
            <w:shd w:val="clear" w:color="auto" w:fill="auto"/>
          </w:tcPr>
          <w:p w14:paraId="4BA3ED17" w14:textId="77777777" w:rsidR="00EF66D0" w:rsidRDefault="00EF66D0" w:rsidP="003F26C9">
            <w:pPr>
              <w:snapToGrid w:val="0"/>
              <w:spacing w:after="0" w:line="240" w:lineRule="auto"/>
              <w:jc w:val="both"/>
              <w:rPr>
                <w:rFonts w:cs="Arial"/>
                <w:b/>
                <w:lang w:val="en-GB"/>
              </w:rPr>
            </w:pPr>
            <w:r>
              <w:rPr>
                <w:rFonts w:cs="Arial"/>
                <w:b/>
                <w:lang w:val="en-GB"/>
              </w:rPr>
              <w:t>Safeguarding</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6ACB71C8" w14:textId="77777777" w:rsidR="00EF66D0" w:rsidRDefault="00EF66D0" w:rsidP="003F26C9">
            <w:pPr>
              <w:numPr>
                <w:ilvl w:val="0"/>
                <w:numId w:val="13"/>
              </w:numPr>
              <w:snapToGrid w:val="0"/>
              <w:spacing w:after="0" w:line="240" w:lineRule="auto"/>
              <w:rPr>
                <w:rFonts w:cs="Arial"/>
              </w:rPr>
            </w:pPr>
            <w:r>
              <w:rPr>
                <w:rFonts w:cs="Arial"/>
              </w:rPr>
              <w:t>Undertake regular safeguarding training as required</w:t>
            </w:r>
          </w:p>
          <w:p w14:paraId="19D8EB1D" w14:textId="77777777" w:rsidR="00EF66D0" w:rsidRDefault="00EF66D0" w:rsidP="003F26C9">
            <w:pPr>
              <w:numPr>
                <w:ilvl w:val="0"/>
                <w:numId w:val="13"/>
              </w:numPr>
              <w:spacing w:after="0" w:line="240" w:lineRule="auto"/>
              <w:rPr>
                <w:rFonts w:cs="Arial"/>
              </w:rPr>
            </w:pPr>
            <w:r>
              <w:rPr>
                <w:rFonts w:cs="Arial"/>
              </w:rPr>
              <w:t>Ensure that statutory and Ofsted requirements for Safeguarding relating to the subject are met</w:t>
            </w:r>
          </w:p>
        </w:tc>
      </w:tr>
      <w:tr w:rsidR="00EF66D0" w14:paraId="4EEFE967" w14:textId="77777777" w:rsidTr="003F26C9">
        <w:trPr>
          <w:trHeight w:val="151"/>
        </w:trPr>
        <w:tc>
          <w:tcPr>
            <w:tcW w:w="1413" w:type="dxa"/>
            <w:tcBorders>
              <w:top w:val="single" w:sz="4" w:space="0" w:color="000000"/>
              <w:left w:val="single" w:sz="4" w:space="0" w:color="000000"/>
              <w:bottom w:val="single" w:sz="4" w:space="0" w:color="000000"/>
            </w:tcBorders>
            <w:shd w:val="clear" w:color="auto" w:fill="auto"/>
          </w:tcPr>
          <w:p w14:paraId="3D85A762" w14:textId="77777777" w:rsidR="00EF66D0" w:rsidRDefault="00EF66D0" w:rsidP="003F26C9">
            <w:pPr>
              <w:autoSpaceDE w:val="0"/>
              <w:snapToGrid w:val="0"/>
              <w:spacing w:after="0" w:line="240" w:lineRule="auto"/>
              <w:rPr>
                <w:rFonts w:cs="Arial"/>
                <w:b/>
                <w:bCs/>
              </w:rPr>
            </w:pPr>
            <w:r>
              <w:rPr>
                <w:rFonts w:cs="Arial"/>
                <w:b/>
                <w:bCs/>
              </w:rPr>
              <w:t>General Responsibilities</w:t>
            </w:r>
          </w:p>
          <w:p w14:paraId="4B73344A" w14:textId="77777777" w:rsidR="00EF66D0" w:rsidRDefault="00EF66D0" w:rsidP="003F26C9">
            <w:pPr>
              <w:autoSpaceDE w:val="0"/>
              <w:spacing w:after="0" w:line="240" w:lineRule="auto"/>
              <w:rPr>
                <w:rFonts w:cs="Arial"/>
                <w:b/>
                <w:bCs/>
              </w:rPr>
            </w:pP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1DA9E4FC" w14:textId="77777777" w:rsidR="00EF66D0" w:rsidRDefault="00EF66D0" w:rsidP="003F26C9">
            <w:pPr>
              <w:numPr>
                <w:ilvl w:val="0"/>
                <w:numId w:val="9"/>
              </w:numPr>
              <w:autoSpaceDE w:val="0"/>
              <w:spacing w:after="0" w:line="240" w:lineRule="auto"/>
              <w:rPr>
                <w:rFonts w:cs="Arial"/>
              </w:rPr>
            </w:pPr>
            <w:r>
              <w:rPr>
                <w:rFonts w:cs="Arial"/>
              </w:rPr>
              <w:t>Comply with the Academy’s Health and Safety policy and undertake risk assessments as appropriate</w:t>
            </w:r>
          </w:p>
          <w:p w14:paraId="19C252D1" w14:textId="77777777" w:rsidR="00EF66D0" w:rsidRDefault="00EF66D0" w:rsidP="003F26C9">
            <w:pPr>
              <w:numPr>
                <w:ilvl w:val="0"/>
                <w:numId w:val="9"/>
              </w:numPr>
              <w:autoSpaceDE w:val="0"/>
              <w:snapToGrid w:val="0"/>
              <w:spacing w:after="0" w:line="240" w:lineRule="auto"/>
              <w:rPr>
                <w:rFonts w:cs="Arial"/>
              </w:rPr>
            </w:pPr>
            <w:r>
              <w:rPr>
                <w:rFonts w:cs="Arial"/>
              </w:rPr>
              <w:t>Take part in the Academy performance management review(s) and act as reviewer for teaching assistants and technicians as appropriate.</w:t>
            </w:r>
            <w:r>
              <w:t xml:space="preserve"> </w:t>
            </w:r>
          </w:p>
        </w:tc>
      </w:tr>
    </w:tbl>
    <w:p w14:paraId="64D9E736" w14:textId="77777777" w:rsidR="00EF66D0" w:rsidRDefault="00EF66D0" w:rsidP="00EF66D0">
      <w:pPr>
        <w:pStyle w:val="ListParagraph"/>
        <w:spacing w:line="240" w:lineRule="auto"/>
        <w:ind w:left="-426"/>
        <w:jc w:val="both"/>
        <w:rPr>
          <w:rFonts w:ascii="Calibri" w:hAnsi="Calibri"/>
          <w:sz w:val="22"/>
        </w:rPr>
      </w:pPr>
    </w:p>
    <w:p w14:paraId="1687F7CF" w14:textId="77777777" w:rsidR="00EF66D0" w:rsidRPr="0012525A" w:rsidRDefault="00EF66D0" w:rsidP="00EF66D0">
      <w:pPr>
        <w:ind w:left="-426"/>
      </w:pPr>
      <w:r w:rsidRPr="0012525A">
        <w:rPr>
          <w:lang w:val="en-GB"/>
        </w:rPr>
        <w:t xml:space="preserve">This job description is not necessarily a comprehensive definition of the post. It will be reviewed </w:t>
      </w:r>
      <w:r w:rsidRPr="0012525A">
        <w:t>annually as part of the Performance Management process</w:t>
      </w:r>
      <w:r w:rsidRPr="0012525A">
        <w:rPr>
          <w:lang w:val="en-GB"/>
        </w:rPr>
        <w:t xml:space="preserve"> and it may be subject to modification or amendment at any </w:t>
      </w:r>
      <w:r w:rsidRPr="0012525A">
        <w:rPr>
          <w:lang w:val="en-GB"/>
        </w:rPr>
        <w:lastRenderedPageBreak/>
        <w:t>time, after consultation with the holder of the post</w:t>
      </w:r>
      <w:r w:rsidRPr="0012525A">
        <w:t xml:space="preserve"> </w:t>
      </w:r>
      <w:proofErr w:type="gramStart"/>
      <w:r w:rsidRPr="0012525A">
        <w:t>in order to</w:t>
      </w:r>
      <w:proofErr w:type="gramEnd"/>
      <w:r w:rsidRPr="0012525A">
        <w:t xml:space="preserve"> reflect changes in organisational requirements and to ensure that the future goals of The Bourne Academy are successfully achieved.</w:t>
      </w:r>
    </w:p>
    <w:p w14:paraId="793A76F8" w14:textId="77777777" w:rsidR="00EF66D0" w:rsidRDefault="00EF66D0" w:rsidP="00EF66D0">
      <w:pPr>
        <w:ind w:left="-426"/>
        <w:rPr>
          <w:b/>
        </w:rPr>
      </w:pPr>
      <w:r>
        <w:rPr>
          <w:b/>
        </w:rPr>
        <w:t>The Bourne Academy is committed to developing the skills of all members of its learning community.  If you have any query about your own personal development, please speak to your line manager.</w:t>
      </w:r>
    </w:p>
    <w:p w14:paraId="5EABACA7" w14:textId="77777777" w:rsidR="00EF66D0" w:rsidRDefault="00EF66D0">
      <w:pPr>
        <w:pBdr>
          <w:bottom w:val="single" w:sz="4" w:space="1" w:color="000000"/>
        </w:pBdr>
        <w:jc w:val="center"/>
        <w:rPr>
          <w:b/>
          <w:sz w:val="28"/>
          <w:szCs w:val="28"/>
        </w:rPr>
      </w:pPr>
    </w:p>
    <w:sectPr w:rsidR="00EF66D0" w:rsidSect="00997248">
      <w:headerReference w:type="even" r:id="rId8"/>
      <w:headerReference w:type="default" r:id="rId9"/>
      <w:footerReference w:type="even" r:id="rId10"/>
      <w:footerReference w:type="default" r:id="rId11"/>
      <w:headerReference w:type="first" r:id="rId12"/>
      <w:footerReference w:type="first" r:id="rId13"/>
      <w:pgSz w:w="12240" w:h="15840"/>
      <w:pgMar w:top="1152" w:right="1440" w:bottom="1152"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493AE" w14:textId="77777777" w:rsidR="004E640A" w:rsidRDefault="004E640A" w:rsidP="00997248">
      <w:pPr>
        <w:spacing w:after="0" w:line="240" w:lineRule="auto"/>
      </w:pPr>
      <w:r>
        <w:separator/>
      </w:r>
    </w:p>
  </w:endnote>
  <w:endnote w:type="continuationSeparator" w:id="0">
    <w:p w14:paraId="4619A803" w14:textId="77777777" w:rsidR="004E640A" w:rsidRDefault="004E640A" w:rsidP="00997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EE951" w14:textId="77777777" w:rsidR="00997248" w:rsidRDefault="009972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20C5" w14:textId="77777777" w:rsidR="00997248" w:rsidRDefault="009972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43B23" w14:textId="77777777" w:rsidR="00997248" w:rsidRDefault="00997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C0D82" w14:textId="77777777" w:rsidR="004E640A" w:rsidRDefault="004E640A" w:rsidP="00997248">
      <w:pPr>
        <w:spacing w:after="0" w:line="240" w:lineRule="auto"/>
      </w:pPr>
      <w:r>
        <w:separator/>
      </w:r>
    </w:p>
  </w:footnote>
  <w:footnote w:type="continuationSeparator" w:id="0">
    <w:p w14:paraId="4838836C" w14:textId="77777777" w:rsidR="004E640A" w:rsidRDefault="004E640A" w:rsidP="00997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A10B0" w14:textId="77777777" w:rsidR="00997248" w:rsidRDefault="00650B29">
    <w:pPr>
      <w:pStyle w:val="Header"/>
    </w:pPr>
    <w:r>
      <w:rPr>
        <w:noProof/>
        <w:lang w:val="en-GB" w:eastAsia="en-GB"/>
      </w:rPr>
      <w:pict w14:anchorId="1F238B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8544094" o:spid="_x0000_s2050" type="#_x0000_t75" style="position:absolute;margin-left:0;margin-top:0;width:467.5pt;height:313.55pt;z-index:-251658752;mso-position-horizontal:center;mso-position-horizontal-relative:margin;mso-position-vertical:center;mso-position-vertical-relative:margin" o:allowincell="f">
          <v:imagedata r:id="rId1" o:title="Bourne-00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5BA4C" w14:textId="77777777" w:rsidR="00997248" w:rsidRDefault="00650B29">
    <w:pPr>
      <w:pStyle w:val="Header"/>
    </w:pPr>
    <w:r>
      <w:rPr>
        <w:noProof/>
        <w:lang w:val="en-GB" w:eastAsia="en-GB"/>
      </w:rPr>
      <w:pict w14:anchorId="31BC31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8544095" o:spid="_x0000_s2051" type="#_x0000_t75" style="position:absolute;margin-left:0;margin-top:0;width:467.5pt;height:313.55pt;z-index:-251657728;mso-position-horizontal:center;mso-position-horizontal-relative:margin;mso-position-vertical:center;mso-position-vertical-relative:margin" o:allowincell="f">
          <v:imagedata r:id="rId1" o:title="Bourne-001"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BE009" w14:textId="77777777" w:rsidR="00997248" w:rsidRDefault="00650B29">
    <w:pPr>
      <w:pStyle w:val="Header"/>
    </w:pPr>
    <w:r>
      <w:rPr>
        <w:noProof/>
        <w:lang w:val="en-GB" w:eastAsia="en-GB"/>
      </w:rPr>
      <w:pict w14:anchorId="1BC7E2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8544093" o:spid="_x0000_s2049" type="#_x0000_t75" style="position:absolute;margin-left:0;margin-top:0;width:467.5pt;height:313.55pt;z-index:-251659776;mso-position-horizontal:center;mso-position-horizontal-relative:margin;mso-position-vertical:center;mso-position-vertical-relative:margin" o:allowincell="f">
          <v:imagedata r:id="rId1" o:title="Bourne-00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06"/>
    <w:multiLevelType w:val="singleLevel"/>
    <w:tmpl w:val="00000006"/>
    <w:name w:val="WW8Num7"/>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07"/>
    <w:multiLevelType w:val="singleLevel"/>
    <w:tmpl w:val="00000007"/>
    <w:name w:val="WW8Num8"/>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08"/>
    <w:multiLevelType w:val="singleLevel"/>
    <w:tmpl w:val="00000008"/>
    <w:name w:val="WW8Num9"/>
    <w:lvl w:ilvl="0">
      <w:start w:val="1"/>
      <w:numFmt w:val="bullet"/>
      <w:lvlText w:val=""/>
      <w:lvlJc w:val="left"/>
      <w:pPr>
        <w:tabs>
          <w:tab w:val="num" w:pos="720"/>
        </w:tabs>
        <w:ind w:left="720" w:hanging="360"/>
      </w:pPr>
      <w:rPr>
        <w:rFonts w:ascii="Symbol" w:hAnsi="Symbol"/>
      </w:rPr>
    </w:lvl>
  </w:abstractNum>
  <w:abstractNum w:abstractNumId="8" w15:restartNumberingAfterBreak="0">
    <w:nsid w:val="00000009"/>
    <w:multiLevelType w:val="singleLevel"/>
    <w:tmpl w:val="00000009"/>
    <w:name w:val="WW8Num10"/>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A"/>
    <w:multiLevelType w:val="singleLevel"/>
    <w:tmpl w:val="0000000A"/>
    <w:name w:val="WW8Num11"/>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B"/>
    <w:multiLevelType w:val="singleLevel"/>
    <w:tmpl w:val="0000000B"/>
    <w:name w:val="WW8Num12"/>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0C"/>
    <w:multiLevelType w:val="singleLevel"/>
    <w:tmpl w:val="0000000C"/>
    <w:name w:val="WW8Num13"/>
    <w:lvl w:ilvl="0">
      <w:start w:val="1"/>
      <w:numFmt w:val="bullet"/>
      <w:lvlText w:val=""/>
      <w:lvlJc w:val="left"/>
      <w:pPr>
        <w:tabs>
          <w:tab w:val="num" w:pos="0"/>
        </w:tabs>
        <w:ind w:left="720" w:hanging="360"/>
      </w:pPr>
      <w:rPr>
        <w:rFonts w:ascii="Symbol" w:hAnsi="Symbol"/>
      </w:rPr>
    </w:lvl>
  </w:abstractNum>
  <w:abstractNum w:abstractNumId="12" w15:restartNumberingAfterBreak="0">
    <w:nsid w:val="0000000D"/>
    <w:multiLevelType w:val="singleLevel"/>
    <w:tmpl w:val="0000000D"/>
    <w:name w:val="WW8Num15"/>
    <w:lvl w:ilvl="0">
      <w:start w:val="1"/>
      <w:numFmt w:val="bullet"/>
      <w:lvlText w:val=""/>
      <w:lvlJc w:val="left"/>
      <w:pPr>
        <w:tabs>
          <w:tab w:val="num" w:pos="720"/>
        </w:tabs>
        <w:ind w:left="720" w:hanging="360"/>
      </w:pPr>
      <w:rPr>
        <w:rFonts w:ascii="Symbol" w:hAnsi="Symbol"/>
        <w:sz w:val="22"/>
        <w:szCs w:val="22"/>
      </w:rPr>
    </w:lvl>
  </w:abstractNum>
  <w:abstractNum w:abstractNumId="13" w15:restartNumberingAfterBreak="0">
    <w:nsid w:val="0000000E"/>
    <w:multiLevelType w:val="singleLevel"/>
    <w:tmpl w:val="0000000E"/>
    <w:name w:val="WW8Num16"/>
    <w:lvl w:ilvl="0">
      <w:start w:val="1"/>
      <w:numFmt w:val="bullet"/>
      <w:lvlText w:val=""/>
      <w:lvlJc w:val="left"/>
      <w:pPr>
        <w:tabs>
          <w:tab w:val="num" w:pos="720"/>
        </w:tabs>
        <w:ind w:left="720" w:hanging="360"/>
      </w:pPr>
      <w:rPr>
        <w:rFonts w:ascii="Symbol" w:hAnsi="Symbol"/>
      </w:rPr>
    </w:lvl>
  </w:abstractNum>
  <w:abstractNum w:abstractNumId="14" w15:restartNumberingAfterBreak="0">
    <w:nsid w:val="0000000F"/>
    <w:multiLevelType w:val="singleLevel"/>
    <w:tmpl w:val="0000000F"/>
    <w:name w:val="WW8Num18"/>
    <w:lvl w:ilvl="0">
      <w:start w:val="1"/>
      <w:numFmt w:val="bullet"/>
      <w:lvlText w:val=""/>
      <w:lvlJc w:val="left"/>
      <w:pPr>
        <w:tabs>
          <w:tab w:val="num" w:pos="720"/>
        </w:tabs>
        <w:ind w:left="720" w:hanging="360"/>
      </w:pPr>
      <w:rPr>
        <w:rFonts w:ascii="Symbol" w:hAnsi="Symbol"/>
      </w:rPr>
    </w:lvl>
  </w:abstractNum>
  <w:abstractNum w:abstractNumId="15" w15:restartNumberingAfterBreak="0">
    <w:nsid w:val="00000010"/>
    <w:multiLevelType w:val="multilevel"/>
    <w:tmpl w:val="0000001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6" w15:restartNumberingAfterBreak="0">
    <w:nsid w:val="1610120B"/>
    <w:multiLevelType w:val="hybridMultilevel"/>
    <w:tmpl w:val="B2A04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A3D22"/>
    <w:multiLevelType w:val="hybridMultilevel"/>
    <w:tmpl w:val="1506F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A64A4B"/>
    <w:multiLevelType w:val="hybridMultilevel"/>
    <w:tmpl w:val="1BCE1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0664343">
    <w:abstractNumId w:val="0"/>
  </w:num>
  <w:num w:numId="2" w16cid:durableId="242030344">
    <w:abstractNumId w:val="1"/>
  </w:num>
  <w:num w:numId="3" w16cid:durableId="1895386750">
    <w:abstractNumId w:val="2"/>
  </w:num>
  <w:num w:numId="4" w16cid:durableId="216748061">
    <w:abstractNumId w:val="3"/>
  </w:num>
  <w:num w:numId="5" w16cid:durableId="1678118608">
    <w:abstractNumId w:val="4"/>
  </w:num>
  <w:num w:numId="6" w16cid:durableId="1819149236">
    <w:abstractNumId w:val="5"/>
  </w:num>
  <w:num w:numId="7" w16cid:durableId="2063602567">
    <w:abstractNumId w:val="6"/>
  </w:num>
  <w:num w:numId="8" w16cid:durableId="1502964255">
    <w:abstractNumId w:val="7"/>
  </w:num>
  <w:num w:numId="9" w16cid:durableId="1947928737">
    <w:abstractNumId w:val="8"/>
  </w:num>
  <w:num w:numId="10" w16cid:durableId="1046686203">
    <w:abstractNumId w:val="9"/>
  </w:num>
  <w:num w:numId="11" w16cid:durableId="2077360829">
    <w:abstractNumId w:val="10"/>
  </w:num>
  <w:num w:numId="12" w16cid:durableId="392000089">
    <w:abstractNumId w:val="11"/>
  </w:num>
  <w:num w:numId="13" w16cid:durableId="858546095">
    <w:abstractNumId w:val="12"/>
  </w:num>
  <w:num w:numId="14" w16cid:durableId="284194902">
    <w:abstractNumId w:val="13"/>
  </w:num>
  <w:num w:numId="15" w16cid:durableId="486752118">
    <w:abstractNumId w:val="14"/>
  </w:num>
  <w:num w:numId="16" w16cid:durableId="1573201285">
    <w:abstractNumId w:val="15"/>
  </w:num>
  <w:num w:numId="17" w16cid:durableId="1628007459">
    <w:abstractNumId w:val="17"/>
  </w:num>
  <w:num w:numId="18" w16cid:durableId="306282064">
    <w:abstractNumId w:val="18"/>
  </w:num>
  <w:num w:numId="19" w16cid:durableId="6313275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2">
      <o:colormru v:ext="edit" colors="#f3c"/>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A22"/>
    <w:rsid w:val="001B2B21"/>
    <w:rsid w:val="00241456"/>
    <w:rsid w:val="002A5470"/>
    <w:rsid w:val="004755BE"/>
    <w:rsid w:val="004E640A"/>
    <w:rsid w:val="00517A46"/>
    <w:rsid w:val="00585F45"/>
    <w:rsid w:val="00650B29"/>
    <w:rsid w:val="007E5457"/>
    <w:rsid w:val="00854A22"/>
    <w:rsid w:val="009027C4"/>
    <w:rsid w:val="00997248"/>
    <w:rsid w:val="009A3860"/>
    <w:rsid w:val="00A50967"/>
    <w:rsid w:val="00AB544E"/>
    <w:rsid w:val="00B2269D"/>
    <w:rsid w:val="00BF1FE0"/>
    <w:rsid w:val="00C965C1"/>
    <w:rsid w:val="00D347F7"/>
    <w:rsid w:val="00DC5598"/>
    <w:rsid w:val="00E32608"/>
    <w:rsid w:val="00EC4B6C"/>
    <w:rsid w:val="00EE1AC9"/>
    <w:rsid w:val="00EE4AF3"/>
    <w:rsid w:val="00EF66D0"/>
    <w:rsid w:val="00F26E27"/>
    <w:rsid w:val="00F63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colormru v:ext="edit" colors="#f3c"/>
    </o:shapedefaults>
    <o:shapelayout v:ext="edit">
      <o:idmap v:ext="edit" data="1"/>
    </o:shapelayout>
  </w:shapeDefaults>
  <w:doNotEmbedSmartTags/>
  <w:decimalSymbol w:val="."/>
  <w:listSeparator w:val=","/>
  <w14:docId w14:val="7F21BFF4"/>
  <w15:chartTrackingRefBased/>
  <w15:docId w15:val="{9D3486D1-25FD-4E25-8AB0-0F3674A55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ascii="Calibri" w:eastAsia="Calibri" w:hAnsi="Calibri" w:cs="Calibri"/>
      <w:sz w:val="22"/>
      <w:szCs w:val="22"/>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2z0">
    <w:name w:val="WW8Num2z0"/>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3z0">
    <w:name w:val="WW8Num3z0"/>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4z0">
    <w:name w:val="WW8Num4z0"/>
    <w:rPr>
      <w:rFonts w:ascii="Symbol" w:hAnsi="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9z0">
    <w:name w:val="WW8Num9z0"/>
    <w:rPr>
      <w:rFonts w:ascii="Symbol" w:hAnsi="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WW8Num10z0">
    <w:name w:val="WW8Num10z0"/>
    <w:rPr>
      <w:rFonts w:ascii="Symbol" w:hAnsi="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1z0">
    <w:name w:val="WW8Num11z0"/>
    <w:rPr>
      <w:rFonts w:ascii="Symbol" w:hAnsi="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3z0">
    <w:name w:val="WW8Num13z0"/>
    <w:rPr>
      <w:rFonts w:ascii="Symbol" w:hAnsi="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4z0">
    <w:name w:val="WW8Num14z0"/>
    <w:rPr>
      <w:rFonts w:ascii="Symbol" w:hAnsi="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5z0">
    <w:name w:val="WW8Num15z0"/>
    <w:rPr>
      <w:rFonts w:ascii="Symbol" w:hAnsi="Symbol"/>
      <w:sz w:val="22"/>
      <w:szCs w:val="22"/>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Symbol" w:hAnsi="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rPr>
  </w:style>
  <w:style w:type="character" w:customStyle="1" w:styleId="WW8Num17z0">
    <w:name w:val="WW8Num17z0"/>
    <w:rPr>
      <w:rFonts w:ascii="Symbol" w:hAnsi="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8z0">
    <w:name w:val="WW8Num18z0"/>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paragraph" w:customStyle="1" w:styleId="Heading">
    <w:name w:val="Heading"/>
    <w:basedOn w:val="Normal"/>
    <w:next w:val="BodyText"/>
    <w:pPr>
      <w:keepNext/>
      <w:spacing w:before="240" w:after="120"/>
    </w:pPr>
    <w:rPr>
      <w:rFonts w:ascii="Arial" w:eastAsia="SimSun"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ListParagraph">
    <w:name w:val="List Paragraph"/>
    <w:basedOn w:val="Normal"/>
    <w:qFormat/>
    <w:pPr>
      <w:spacing w:after="0"/>
      <w:ind w:left="720"/>
    </w:pPr>
    <w:rPr>
      <w:rFonts w:ascii="Arial" w:hAnsi="Arial"/>
      <w:sz w:val="24"/>
    </w:rPr>
  </w:style>
  <w:style w:type="paragraph" w:customStyle="1" w:styleId="Div">
    <w:name w:val="Div"/>
    <w:basedOn w:val="Normal"/>
    <w:pPr>
      <w:shd w:val="clear" w:color="auto" w:fill="FFFFFF"/>
      <w:spacing w:after="0" w:line="240" w:lineRule="auto"/>
    </w:pPr>
    <w:rPr>
      <w:rFonts w:ascii="Verdana" w:eastAsia="Verdana" w:hAnsi="Verdana" w:cs="Verdana"/>
      <w:color w:val="000000"/>
      <w:sz w:val="20"/>
      <w:szCs w:val="24"/>
      <w:shd w:val="clear" w:color="auto" w:fill="FFFFFF"/>
      <w:lang w:val="ru-RU"/>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BalloonText">
    <w:name w:val="Balloon Text"/>
    <w:basedOn w:val="Normal"/>
    <w:link w:val="BalloonTextChar"/>
    <w:uiPriority w:val="99"/>
    <w:semiHidden/>
    <w:unhideWhenUsed/>
    <w:rsid w:val="00B2269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2269D"/>
    <w:rPr>
      <w:rFonts w:ascii="Tahoma" w:eastAsia="Calibri" w:hAnsi="Tahoma" w:cs="Tahoma"/>
      <w:sz w:val="16"/>
      <w:szCs w:val="16"/>
      <w:lang w:val="en-US" w:eastAsia="ar-SA"/>
    </w:rPr>
  </w:style>
  <w:style w:type="paragraph" w:styleId="Header">
    <w:name w:val="header"/>
    <w:basedOn w:val="Normal"/>
    <w:link w:val="HeaderChar"/>
    <w:uiPriority w:val="99"/>
    <w:unhideWhenUsed/>
    <w:rsid w:val="00997248"/>
    <w:pPr>
      <w:tabs>
        <w:tab w:val="center" w:pos="4513"/>
        <w:tab w:val="right" w:pos="9026"/>
      </w:tabs>
    </w:pPr>
  </w:style>
  <w:style w:type="character" w:customStyle="1" w:styleId="HeaderChar">
    <w:name w:val="Header Char"/>
    <w:link w:val="Header"/>
    <w:uiPriority w:val="99"/>
    <w:rsid w:val="00997248"/>
    <w:rPr>
      <w:rFonts w:ascii="Calibri" w:eastAsia="Calibri" w:hAnsi="Calibri" w:cs="Calibri"/>
      <w:sz w:val="22"/>
      <w:szCs w:val="22"/>
      <w:lang w:val="en-US" w:eastAsia="ar-SA"/>
    </w:rPr>
  </w:style>
  <w:style w:type="paragraph" w:styleId="Footer">
    <w:name w:val="footer"/>
    <w:basedOn w:val="Normal"/>
    <w:link w:val="FooterChar"/>
    <w:uiPriority w:val="99"/>
    <w:unhideWhenUsed/>
    <w:rsid w:val="00997248"/>
    <w:pPr>
      <w:tabs>
        <w:tab w:val="center" w:pos="4513"/>
        <w:tab w:val="right" w:pos="9026"/>
      </w:tabs>
    </w:pPr>
  </w:style>
  <w:style w:type="character" w:customStyle="1" w:styleId="FooterChar">
    <w:name w:val="Footer Char"/>
    <w:link w:val="Footer"/>
    <w:uiPriority w:val="99"/>
    <w:rsid w:val="00997248"/>
    <w:rPr>
      <w:rFonts w:ascii="Calibri" w:eastAsia="Calibri" w:hAnsi="Calibri" w:cs="Calibri"/>
      <w:sz w:val="22"/>
      <w:szCs w:val="22"/>
      <w:lang w:val="en-US" w:eastAsia="ar-SA"/>
    </w:rPr>
  </w:style>
  <w:style w:type="paragraph" w:styleId="NoSpacing">
    <w:name w:val="No Spacing"/>
    <w:link w:val="NoSpacingChar"/>
    <w:uiPriority w:val="1"/>
    <w:qFormat/>
    <w:rsid w:val="00997248"/>
    <w:rPr>
      <w:rFonts w:ascii="Calibri" w:hAnsi="Calibri"/>
      <w:sz w:val="22"/>
      <w:szCs w:val="22"/>
      <w:lang w:val="en-US" w:eastAsia="en-US"/>
    </w:rPr>
  </w:style>
  <w:style w:type="character" w:customStyle="1" w:styleId="NoSpacingChar">
    <w:name w:val="No Spacing Char"/>
    <w:link w:val="NoSpacing"/>
    <w:uiPriority w:val="1"/>
    <w:rsid w:val="00997248"/>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A80AE-7F01-4E60-A8C3-882A7CFAF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451</Words>
  <Characters>2575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The Bourne Academy Job Description</vt:lpstr>
    </vt:vector>
  </TitlesOfParts>
  <Company>The Bourne Academy Hadow Road Bournemouth bh10 5hs</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Bourne Academy Job Description</dc:title>
  <dc:subject>Teacher Job description 2019</dc:subject>
  <dc:creator>Finola Gilson</dc:creator>
  <cp:keywords/>
  <cp:lastModifiedBy>Finola Gilson</cp:lastModifiedBy>
  <cp:revision>6</cp:revision>
  <cp:lastPrinted>2020-01-17T11:29:00Z</cp:lastPrinted>
  <dcterms:created xsi:type="dcterms:W3CDTF">2020-03-05T10:35:00Z</dcterms:created>
  <dcterms:modified xsi:type="dcterms:W3CDTF">2025-01-17T12:25:00Z</dcterms:modified>
</cp:coreProperties>
</file>